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65B9A" w:rsidRPr="00AB3E79" w:rsidRDefault="00DE5117" w:rsidP="0033310C">
      <w:pPr>
        <w:spacing w:beforeLines="600" w:before="1872" w:after="312"/>
        <w:jc w:val="center"/>
        <w:rPr>
          <w:rFonts w:ascii="Times New Roman" w:eastAsia="黑体" w:hAnsi="Times New Roman"/>
          <w:b/>
          <w:sz w:val="48"/>
          <w:szCs w:val="36"/>
        </w:rPr>
      </w:pPr>
      <w:r w:rsidRPr="00AB3E79">
        <w:rPr>
          <w:rFonts w:ascii="Times New Roman" w:eastAsia="黑体" w:hAnsi="Times New Roman" w:hint="eastAsia"/>
          <w:b/>
          <w:sz w:val="48"/>
          <w:szCs w:val="36"/>
        </w:rPr>
        <w:t>大学生创新训练项目申请书</w:t>
      </w:r>
    </w:p>
    <w:p w:rsidR="00065B9A" w:rsidRPr="00AB3E79" w:rsidRDefault="00065B9A">
      <w:pPr>
        <w:spacing w:line="620" w:lineRule="exact"/>
        <w:jc w:val="center"/>
        <w:rPr>
          <w:rFonts w:ascii="Times New Roman" w:hAnsi="Times New Roman"/>
          <w:b/>
          <w:bCs/>
          <w:color w:val="000000"/>
          <w:sz w:val="44"/>
          <w:szCs w:val="44"/>
        </w:rPr>
      </w:pPr>
    </w:p>
    <w:p w:rsidR="00065B9A" w:rsidRPr="00AB3E79" w:rsidRDefault="00065B9A">
      <w:pPr>
        <w:ind w:firstLineChars="200" w:firstLine="580"/>
        <w:rPr>
          <w:rFonts w:ascii="Times New Roman" w:hAnsi="Times New Roman"/>
          <w:color w:val="000000"/>
          <w:sz w:val="29"/>
        </w:rPr>
      </w:pPr>
    </w:p>
    <w:p w:rsidR="00065B9A" w:rsidRPr="00AB3E79" w:rsidRDefault="00DE5117" w:rsidP="00AB3E79">
      <w:pPr>
        <w:tabs>
          <w:tab w:val="left" w:pos="7800"/>
        </w:tabs>
        <w:spacing w:line="760" w:lineRule="exact"/>
        <w:ind w:rightChars="310" w:right="651" w:firstLineChars="200" w:firstLine="600"/>
        <w:rPr>
          <w:rFonts w:ascii="Times New Roman" w:eastAsia="黑体" w:hAnsi="Times New Roman"/>
          <w:color w:val="000000"/>
          <w:sz w:val="30"/>
          <w:szCs w:val="30"/>
          <w:u w:val="single"/>
        </w:rPr>
      </w:pPr>
      <w:r w:rsidRPr="00AB3E79">
        <w:rPr>
          <w:rFonts w:ascii="Times New Roman" w:eastAsia="黑体" w:hAnsi="Times New Roman" w:hint="eastAsia"/>
          <w:color w:val="000000"/>
          <w:sz w:val="30"/>
          <w:szCs w:val="30"/>
        </w:rPr>
        <w:t>项目编号</w:t>
      </w:r>
      <w:r w:rsidRPr="00AB3E79">
        <w:rPr>
          <w:rFonts w:ascii="Times New Roman" w:eastAsia="黑体" w:hAnsi="Times New Roman" w:hint="eastAsia"/>
          <w:color w:val="000000"/>
          <w:sz w:val="30"/>
          <w:szCs w:val="30"/>
          <w:u w:val="single"/>
        </w:rPr>
        <w:t xml:space="preserve">           </w:t>
      </w:r>
      <w:r w:rsidR="00D363BC">
        <w:rPr>
          <w:rFonts w:ascii="Times New Roman" w:eastAsia="黑体" w:hAnsi="Times New Roman"/>
          <w:color w:val="000000"/>
          <w:sz w:val="30"/>
          <w:szCs w:val="30"/>
          <w:u w:val="single"/>
        </w:rPr>
        <w:t xml:space="preserve"> </w:t>
      </w:r>
      <w:r w:rsidR="00D363BC" w:rsidRPr="00D363BC">
        <w:rPr>
          <w:rFonts w:ascii="Times New Roman" w:eastAsia="黑体" w:hAnsi="Times New Roman"/>
          <w:color w:val="000000"/>
          <w:sz w:val="30"/>
          <w:szCs w:val="30"/>
          <w:u w:val="single"/>
        </w:rPr>
        <w:t>S201910530036</w:t>
      </w:r>
      <w:r w:rsidRPr="00AB3E79">
        <w:rPr>
          <w:rFonts w:ascii="Times New Roman" w:eastAsia="黑体" w:hAnsi="Times New Roman" w:hint="eastAsia"/>
          <w:color w:val="000000"/>
          <w:sz w:val="30"/>
          <w:szCs w:val="30"/>
          <w:u w:val="single"/>
        </w:rPr>
        <w:t xml:space="preserve">       </w:t>
      </w:r>
      <w:r w:rsidR="00AB3E79" w:rsidRPr="00AB3E79">
        <w:rPr>
          <w:rFonts w:ascii="Times New Roman" w:eastAsia="黑体" w:hAnsi="Times New Roman" w:hint="eastAsia"/>
          <w:color w:val="000000"/>
          <w:sz w:val="30"/>
          <w:szCs w:val="30"/>
          <w:u w:val="single"/>
        </w:rPr>
        <w:t xml:space="preserve">     </w:t>
      </w:r>
      <w:r w:rsidRPr="00AB3E79">
        <w:rPr>
          <w:rFonts w:ascii="Times New Roman" w:eastAsia="黑体" w:hAnsi="Times New Roman" w:hint="eastAsia"/>
          <w:color w:val="000000"/>
          <w:sz w:val="30"/>
          <w:szCs w:val="30"/>
          <w:u w:val="single"/>
        </w:rPr>
        <w:t xml:space="preserve">     </w:t>
      </w:r>
    </w:p>
    <w:p w:rsidR="00065B9A" w:rsidRPr="00AB3E79" w:rsidRDefault="00DE5117" w:rsidP="00AB3E79">
      <w:pPr>
        <w:spacing w:line="760" w:lineRule="exact"/>
        <w:ind w:rightChars="310" w:right="651" w:firstLineChars="200" w:firstLine="600"/>
        <w:rPr>
          <w:rFonts w:ascii="Times New Roman" w:eastAsia="黑体" w:hAnsi="Times New Roman"/>
          <w:color w:val="000000"/>
          <w:sz w:val="30"/>
          <w:szCs w:val="30"/>
          <w:u w:val="single"/>
        </w:rPr>
      </w:pPr>
      <w:r w:rsidRPr="00AB3E79">
        <w:rPr>
          <w:rFonts w:ascii="Times New Roman" w:eastAsia="黑体" w:hAnsi="Times New Roman" w:hint="eastAsia"/>
          <w:color w:val="000000"/>
          <w:sz w:val="30"/>
          <w:szCs w:val="30"/>
        </w:rPr>
        <w:t>项目名称</w:t>
      </w:r>
      <w:r w:rsidRPr="00AB3E79">
        <w:rPr>
          <w:rFonts w:ascii="Times New Roman" w:eastAsia="黑体" w:hAnsi="Times New Roman" w:hint="eastAsia"/>
          <w:color w:val="000000"/>
          <w:sz w:val="30"/>
          <w:szCs w:val="30"/>
          <w:u w:val="single"/>
        </w:rPr>
        <w:t xml:space="preserve"> </w:t>
      </w:r>
      <w:r w:rsidR="00AB3E79" w:rsidRPr="00AB3E79">
        <w:rPr>
          <w:rFonts w:ascii="Times New Roman" w:eastAsia="黑体" w:hAnsi="Times New Roman" w:hint="eastAsia"/>
          <w:color w:val="000000"/>
          <w:sz w:val="30"/>
          <w:szCs w:val="30"/>
          <w:u w:val="single"/>
        </w:rPr>
        <w:t xml:space="preserve">  </w:t>
      </w:r>
      <w:r w:rsidR="003C2752" w:rsidRPr="001C3311">
        <w:rPr>
          <w:rFonts w:ascii="Times New Roman" w:eastAsia="黑体" w:hAnsi="Times New Roman"/>
          <w:b/>
          <w:color w:val="000000"/>
          <w:sz w:val="30"/>
          <w:szCs w:val="30"/>
          <w:u w:val="single"/>
        </w:rPr>
        <w:t>信息化监控的分布式光伏发电系统</w:t>
      </w:r>
      <w:r w:rsidRPr="001C3311">
        <w:rPr>
          <w:rFonts w:ascii="Times New Roman" w:eastAsia="黑体" w:hAnsi="Times New Roman"/>
          <w:b/>
          <w:color w:val="000000"/>
          <w:sz w:val="30"/>
          <w:szCs w:val="30"/>
          <w:u w:val="single"/>
        </w:rPr>
        <w:t xml:space="preserve">  </w:t>
      </w:r>
      <w:r w:rsidR="00AB3E79" w:rsidRPr="00AB3E79">
        <w:rPr>
          <w:rFonts w:ascii="Times New Roman" w:eastAsia="黑体" w:hAnsi="Times New Roman" w:hint="eastAsia"/>
          <w:color w:val="000000"/>
          <w:sz w:val="30"/>
          <w:szCs w:val="30"/>
          <w:u w:val="single"/>
        </w:rPr>
        <w:t xml:space="preserve">    </w:t>
      </w:r>
      <w:r w:rsidRPr="00AB3E79">
        <w:rPr>
          <w:rFonts w:ascii="Times New Roman" w:eastAsia="黑体" w:hAnsi="Times New Roman"/>
          <w:color w:val="000000"/>
          <w:sz w:val="30"/>
          <w:szCs w:val="30"/>
          <w:u w:val="single"/>
        </w:rPr>
        <w:t xml:space="preserve">   </w:t>
      </w:r>
    </w:p>
    <w:p w:rsidR="00065B9A" w:rsidRPr="00AB3E79" w:rsidRDefault="00DE5117" w:rsidP="00AB3E79">
      <w:pPr>
        <w:spacing w:line="760" w:lineRule="exact"/>
        <w:ind w:rightChars="310" w:right="651" w:firstLineChars="200" w:firstLine="600"/>
        <w:rPr>
          <w:rFonts w:ascii="Times New Roman" w:eastAsia="黑体" w:hAnsi="Times New Roman"/>
          <w:color w:val="000000"/>
          <w:sz w:val="30"/>
          <w:szCs w:val="30"/>
          <w:u w:val="single"/>
        </w:rPr>
      </w:pPr>
      <w:r w:rsidRPr="00AB3E79">
        <w:rPr>
          <w:rFonts w:ascii="Times New Roman" w:eastAsia="黑体" w:hAnsi="Times New Roman"/>
          <w:color w:val="000000"/>
          <w:sz w:val="30"/>
          <w:szCs w:val="30"/>
        </w:rPr>
        <w:t>项目负责人</w:t>
      </w:r>
      <w:r w:rsidRPr="00AB3E79">
        <w:rPr>
          <w:rFonts w:ascii="Times New Roman" w:eastAsia="黑体" w:hAnsi="Times New Roman"/>
          <w:color w:val="000000"/>
          <w:sz w:val="30"/>
          <w:szCs w:val="30"/>
          <w:u w:val="single"/>
        </w:rPr>
        <w:t xml:space="preserve"> </w:t>
      </w:r>
      <w:r w:rsidR="00AB3E79" w:rsidRPr="00AB3E79">
        <w:rPr>
          <w:rFonts w:ascii="Times New Roman" w:eastAsia="黑体" w:hAnsi="Times New Roman" w:hint="eastAsia"/>
          <w:color w:val="000000"/>
          <w:sz w:val="30"/>
          <w:szCs w:val="30"/>
          <w:u w:val="single"/>
        </w:rPr>
        <w:t xml:space="preserve">  </w:t>
      </w:r>
      <w:r w:rsidRPr="001C3311">
        <w:rPr>
          <w:rFonts w:ascii="Times New Roman" w:eastAsia="黑体" w:hAnsi="Times New Roman"/>
          <w:b/>
          <w:color w:val="000000"/>
          <w:sz w:val="30"/>
          <w:szCs w:val="30"/>
          <w:u w:val="single"/>
        </w:rPr>
        <w:t xml:space="preserve"> </w:t>
      </w:r>
      <w:r w:rsidR="003C2752" w:rsidRPr="001C3311">
        <w:rPr>
          <w:rFonts w:ascii="Times New Roman" w:eastAsia="黑体" w:hAnsi="Times New Roman"/>
          <w:b/>
          <w:color w:val="000000"/>
          <w:sz w:val="30"/>
          <w:szCs w:val="30"/>
          <w:u w:val="single"/>
        </w:rPr>
        <w:t>肖语婷</w:t>
      </w:r>
      <w:r w:rsidRPr="001C3311">
        <w:rPr>
          <w:rFonts w:ascii="Times New Roman" w:eastAsia="黑体" w:hAnsi="Times New Roman"/>
          <w:b/>
          <w:color w:val="000000"/>
          <w:sz w:val="30"/>
          <w:szCs w:val="30"/>
          <w:u w:val="single"/>
        </w:rPr>
        <w:t xml:space="preserve">  </w:t>
      </w:r>
      <w:r w:rsidRPr="00AB3E79">
        <w:rPr>
          <w:rFonts w:ascii="Times New Roman" w:eastAsia="黑体" w:hAnsi="Times New Roman"/>
          <w:color w:val="000000"/>
          <w:sz w:val="30"/>
          <w:szCs w:val="30"/>
          <w:u w:val="single"/>
        </w:rPr>
        <w:t xml:space="preserve">  </w:t>
      </w:r>
      <w:r w:rsidRPr="00AB3E79">
        <w:rPr>
          <w:rFonts w:ascii="Times New Roman" w:eastAsia="黑体" w:hAnsi="Times New Roman"/>
          <w:color w:val="000000"/>
          <w:sz w:val="30"/>
          <w:szCs w:val="30"/>
        </w:rPr>
        <w:t>联系电话</w:t>
      </w:r>
      <w:r w:rsidRPr="00AB3E79">
        <w:rPr>
          <w:rFonts w:ascii="Times New Roman" w:eastAsia="黑体" w:hAnsi="Times New Roman"/>
          <w:b/>
          <w:color w:val="000000"/>
          <w:sz w:val="30"/>
          <w:szCs w:val="30"/>
          <w:u w:val="single"/>
        </w:rPr>
        <w:t xml:space="preserve"> </w:t>
      </w:r>
      <w:r w:rsidR="00AB3E79" w:rsidRPr="00AB3E79">
        <w:rPr>
          <w:rFonts w:ascii="Times New Roman" w:eastAsia="黑体" w:hAnsi="Times New Roman" w:hint="eastAsia"/>
          <w:b/>
          <w:color w:val="000000"/>
          <w:sz w:val="30"/>
          <w:szCs w:val="30"/>
          <w:u w:val="single"/>
        </w:rPr>
        <w:t xml:space="preserve"> </w:t>
      </w:r>
    </w:p>
    <w:p w:rsidR="00065B9A" w:rsidRPr="00AB3E79" w:rsidRDefault="00DE5117" w:rsidP="00AB3E79">
      <w:pPr>
        <w:spacing w:line="760" w:lineRule="exact"/>
        <w:ind w:rightChars="310" w:right="651" w:firstLineChars="200" w:firstLine="600"/>
        <w:rPr>
          <w:rFonts w:ascii="Times New Roman" w:eastAsia="黑体" w:hAnsi="Times New Roman"/>
          <w:color w:val="000000"/>
          <w:sz w:val="30"/>
          <w:szCs w:val="30"/>
          <w:u w:val="single"/>
        </w:rPr>
      </w:pPr>
      <w:r w:rsidRPr="00AB3E79">
        <w:rPr>
          <w:rFonts w:ascii="Times New Roman" w:eastAsia="黑体" w:hAnsi="Times New Roman"/>
          <w:color w:val="000000"/>
          <w:sz w:val="30"/>
          <w:szCs w:val="30"/>
        </w:rPr>
        <w:t>所在学院</w:t>
      </w:r>
      <w:r w:rsidRPr="00AB3E79">
        <w:rPr>
          <w:rFonts w:ascii="Times New Roman" w:eastAsia="黑体" w:hAnsi="Times New Roman"/>
          <w:color w:val="000000"/>
          <w:sz w:val="30"/>
          <w:szCs w:val="30"/>
          <w:u w:val="single"/>
        </w:rPr>
        <w:t xml:space="preserve"> </w:t>
      </w:r>
      <w:r w:rsidR="00AB3E79" w:rsidRPr="00AB3E79">
        <w:rPr>
          <w:rFonts w:ascii="Times New Roman" w:eastAsia="黑体" w:hAnsi="Times New Roman" w:hint="eastAsia"/>
          <w:color w:val="000000"/>
          <w:sz w:val="30"/>
          <w:szCs w:val="30"/>
          <w:u w:val="single"/>
        </w:rPr>
        <w:t xml:space="preserve">            </w:t>
      </w:r>
      <w:r w:rsidR="003C2752" w:rsidRPr="001C3311">
        <w:rPr>
          <w:rFonts w:ascii="Times New Roman" w:eastAsia="黑体" w:hAnsi="Times New Roman"/>
          <w:b/>
          <w:color w:val="000000"/>
          <w:sz w:val="30"/>
          <w:szCs w:val="30"/>
          <w:u w:val="single"/>
        </w:rPr>
        <w:t>信息工程学院</w:t>
      </w:r>
      <w:r w:rsidRPr="00AB3E79">
        <w:rPr>
          <w:rFonts w:ascii="Times New Roman" w:eastAsia="黑体" w:hAnsi="Times New Roman"/>
          <w:color w:val="000000"/>
          <w:sz w:val="30"/>
          <w:szCs w:val="30"/>
          <w:u w:val="single"/>
        </w:rPr>
        <w:t xml:space="preserve">  </w:t>
      </w:r>
      <w:r w:rsidRPr="00AB3E79">
        <w:rPr>
          <w:rFonts w:ascii="Times New Roman" w:eastAsia="黑体" w:hAnsi="Times New Roman"/>
          <w:b/>
          <w:color w:val="000000"/>
          <w:sz w:val="30"/>
          <w:szCs w:val="30"/>
          <w:u w:val="single"/>
        </w:rPr>
        <w:t xml:space="preserve">  </w:t>
      </w:r>
      <w:r w:rsidRPr="00AB3E79">
        <w:rPr>
          <w:rFonts w:ascii="Times New Roman" w:eastAsia="黑体" w:hAnsi="Times New Roman"/>
          <w:color w:val="000000"/>
          <w:sz w:val="30"/>
          <w:szCs w:val="30"/>
          <w:u w:val="single"/>
        </w:rPr>
        <w:t xml:space="preserve">                   </w:t>
      </w:r>
    </w:p>
    <w:p w:rsidR="00065B9A" w:rsidRPr="00AB3E79" w:rsidRDefault="00DE5117" w:rsidP="00AB3E79">
      <w:pPr>
        <w:spacing w:line="760" w:lineRule="exact"/>
        <w:ind w:rightChars="310" w:right="651" w:firstLineChars="200" w:firstLine="600"/>
        <w:rPr>
          <w:rFonts w:ascii="Times New Roman" w:eastAsia="黑体" w:hAnsi="Times New Roman"/>
          <w:color w:val="000000"/>
          <w:sz w:val="30"/>
          <w:szCs w:val="30"/>
          <w:u w:val="single"/>
        </w:rPr>
      </w:pPr>
      <w:r w:rsidRPr="00AB3E79">
        <w:rPr>
          <w:rFonts w:ascii="Times New Roman" w:eastAsia="黑体" w:hAnsi="Times New Roman"/>
          <w:color w:val="000000"/>
          <w:sz w:val="30"/>
          <w:szCs w:val="30"/>
        </w:rPr>
        <w:t>学</w:t>
      </w:r>
      <w:r w:rsidRPr="00AB3E79">
        <w:rPr>
          <w:rFonts w:ascii="Times New Roman" w:eastAsia="黑体" w:hAnsi="Times New Roman"/>
          <w:color w:val="000000"/>
          <w:sz w:val="30"/>
          <w:szCs w:val="30"/>
        </w:rPr>
        <w:t xml:space="preserve">    </w:t>
      </w:r>
      <w:r w:rsidRPr="00AB3E79">
        <w:rPr>
          <w:rFonts w:ascii="Times New Roman" w:eastAsia="黑体" w:hAnsi="Times New Roman"/>
          <w:color w:val="000000"/>
          <w:sz w:val="30"/>
          <w:szCs w:val="30"/>
        </w:rPr>
        <w:t>号</w:t>
      </w:r>
      <w:r w:rsidRPr="00AB3E79">
        <w:rPr>
          <w:rFonts w:ascii="Times New Roman" w:eastAsia="黑体" w:hAnsi="Times New Roman"/>
          <w:color w:val="000000"/>
          <w:sz w:val="30"/>
          <w:szCs w:val="30"/>
          <w:u w:val="single"/>
        </w:rPr>
        <w:t xml:space="preserve"> </w:t>
      </w:r>
      <w:r w:rsidR="003C2752" w:rsidRPr="00AB3E79">
        <w:rPr>
          <w:rFonts w:ascii="Times New Roman" w:eastAsia="黑体" w:hAnsi="Times New Roman"/>
          <w:color w:val="000000"/>
          <w:sz w:val="30"/>
          <w:szCs w:val="30"/>
          <w:u w:val="single"/>
        </w:rPr>
        <w:t>201705551824</w:t>
      </w:r>
      <w:r w:rsidRPr="00AB3E79">
        <w:rPr>
          <w:rFonts w:ascii="Times New Roman" w:eastAsia="黑体" w:hAnsi="Times New Roman"/>
          <w:color w:val="000000"/>
          <w:sz w:val="30"/>
          <w:szCs w:val="30"/>
        </w:rPr>
        <w:t>专业班级</w:t>
      </w:r>
      <w:r w:rsidR="00AB3E79" w:rsidRPr="001C3311">
        <w:rPr>
          <w:rFonts w:ascii="Times New Roman" w:eastAsia="黑体" w:hAnsi="Times New Roman" w:hint="eastAsia"/>
          <w:b/>
          <w:color w:val="000000"/>
          <w:sz w:val="30"/>
          <w:szCs w:val="30"/>
          <w:u w:val="single"/>
        </w:rPr>
        <w:t xml:space="preserve"> </w:t>
      </w:r>
      <w:r w:rsidR="003C2752" w:rsidRPr="001C3311">
        <w:rPr>
          <w:rFonts w:ascii="Times New Roman" w:eastAsia="黑体" w:hAnsi="Times New Roman"/>
          <w:b/>
          <w:color w:val="000000"/>
          <w:sz w:val="30"/>
          <w:szCs w:val="30"/>
          <w:u w:val="single"/>
        </w:rPr>
        <w:t>电子信息工程三班</w:t>
      </w:r>
      <w:r w:rsidR="00AB3E79" w:rsidRPr="00AB3E79">
        <w:rPr>
          <w:rFonts w:ascii="Times New Roman" w:eastAsia="黑体" w:hAnsi="Times New Roman" w:hint="eastAsia"/>
          <w:color w:val="000000"/>
          <w:sz w:val="30"/>
          <w:szCs w:val="30"/>
          <w:u w:val="single"/>
        </w:rPr>
        <w:t xml:space="preserve">   </w:t>
      </w:r>
    </w:p>
    <w:p w:rsidR="00065B9A" w:rsidRPr="00AB3E79" w:rsidRDefault="00DE5117" w:rsidP="00AB3E79">
      <w:pPr>
        <w:spacing w:line="760" w:lineRule="exact"/>
        <w:ind w:rightChars="310" w:right="651" w:firstLineChars="200" w:firstLine="600"/>
        <w:rPr>
          <w:rFonts w:ascii="Times New Roman" w:eastAsia="黑体" w:hAnsi="Times New Roman"/>
          <w:color w:val="000000"/>
          <w:sz w:val="30"/>
          <w:szCs w:val="30"/>
          <w:u w:val="single"/>
        </w:rPr>
      </w:pPr>
      <w:r w:rsidRPr="00AB3E79">
        <w:rPr>
          <w:rFonts w:ascii="Times New Roman" w:eastAsia="黑体" w:hAnsi="Times New Roman"/>
          <w:color w:val="000000"/>
          <w:sz w:val="30"/>
          <w:szCs w:val="30"/>
        </w:rPr>
        <w:t>指导教师</w:t>
      </w:r>
      <w:r w:rsidR="00BB36A5" w:rsidRPr="00AB3E79">
        <w:rPr>
          <w:rFonts w:ascii="Times New Roman" w:eastAsia="黑体" w:hAnsi="Times New Roman"/>
          <w:color w:val="000000"/>
          <w:sz w:val="30"/>
          <w:szCs w:val="30"/>
        </w:rPr>
        <w:t xml:space="preserve"> </w:t>
      </w:r>
      <w:r w:rsidRPr="00AB3E79">
        <w:rPr>
          <w:rFonts w:ascii="Times New Roman" w:eastAsia="黑体" w:hAnsi="Times New Roman"/>
          <w:color w:val="000000"/>
          <w:sz w:val="30"/>
          <w:szCs w:val="30"/>
          <w:u w:val="single"/>
        </w:rPr>
        <w:t xml:space="preserve">  </w:t>
      </w:r>
      <w:r w:rsidR="0044513E" w:rsidRPr="00AB3E79">
        <w:rPr>
          <w:rFonts w:ascii="Times New Roman" w:eastAsia="黑体" w:hAnsi="Times New Roman"/>
          <w:color w:val="000000"/>
          <w:sz w:val="30"/>
          <w:szCs w:val="30"/>
          <w:u w:val="single"/>
        </w:rPr>
        <w:t xml:space="preserve"> </w:t>
      </w:r>
      <w:r w:rsidRPr="00AB3E79">
        <w:rPr>
          <w:rFonts w:ascii="Times New Roman" w:eastAsia="黑体" w:hAnsi="Times New Roman"/>
          <w:color w:val="000000"/>
          <w:sz w:val="30"/>
          <w:szCs w:val="30"/>
          <w:u w:val="single"/>
        </w:rPr>
        <w:t xml:space="preserve"> </w:t>
      </w:r>
      <w:r w:rsidR="00AB3E79" w:rsidRPr="00AB3E79">
        <w:rPr>
          <w:rFonts w:ascii="Times New Roman" w:eastAsia="黑体" w:hAnsi="Times New Roman" w:hint="eastAsia"/>
          <w:color w:val="000000"/>
          <w:sz w:val="30"/>
          <w:szCs w:val="30"/>
          <w:u w:val="single"/>
        </w:rPr>
        <w:t xml:space="preserve">           </w:t>
      </w:r>
      <w:r w:rsidR="0044513E" w:rsidRPr="001C3311">
        <w:rPr>
          <w:rFonts w:ascii="Times New Roman" w:eastAsia="黑体" w:hAnsi="Times New Roman"/>
          <w:b/>
          <w:color w:val="000000"/>
          <w:sz w:val="30"/>
          <w:szCs w:val="30"/>
          <w:u w:val="single"/>
        </w:rPr>
        <w:t>兰志勇</w:t>
      </w:r>
      <w:r w:rsidRPr="001C3311">
        <w:rPr>
          <w:rFonts w:ascii="Times New Roman" w:eastAsia="黑体" w:hAnsi="Times New Roman"/>
          <w:b/>
          <w:color w:val="000000"/>
          <w:sz w:val="30"/>
          <w:szCs w:val="30"/>
          <w:u w:val="single"/>
        </w:rPr>
        <w:t xml:space="preserve"> </w:t>
      </w:r>
      <w:r w:rsidRPr="00AB3E79">
        <w:rPr>
          <w:rFonts w:ascii="Times New Roman" w:eastAsia="黑体" w:hAnsi="Times New Roman"/>
          <w:color w:val="000000"/>
          <w:sz w:val="30"/>
          <w:szCs w:val="30"/>
          <w:u w:val="single"/>
        </w:rPr>
        <w:t xml:space="preserve">                      </w:t>
      </w:r>
      <w:r w:rsidR="0044513E" w:rsidRPr="00AB3E79">
        <w:rPr>
          <w:rFonts w:ascii="Times New Roman" w:eastAsia="黑体" w:hAnsi="Times New Roman"/>
          <w:color w:val="000000"/>
          <w:sz w:val="30"/>
          <w:szCs w:val="30"/>
          <w:u w:val="single"/>
        </w:rPr>
        <w:t xml:space="preserve">  </w:t>
      </w:r>
      <w:r w:rsidR="00B17C7E" w:rsidRPr="00AB3E79">
        <w:rPr>
          <w:rFonts w:ascii="Times New Roman" w:eastAsia="黑体" w:hAnsi="Times New Roman"/>
          <w:color w:val="000000"/>
          <w:sz w:val="30"/>
          <w:szCs w:val="30"/>
          <w:u w:val="single"/>
        </w:rPr>
        <w:t xml:space="preserve"> </w:t>
      </w:r>
    </w:p>
    <w:p w:rsidR="00065B9A" w:rsidRPr="00AB3E79" w:rsidRDefault="00DE5117" w:rsidP="00AB3E79">
      <w:pPr>
        <w:spacing w:line="760" w:lineRule="exact"/>
        <w:ind w:rightChars="310" w:right="651" w:firstLineChars="150" w:firstLine="624"/>
        <w:rPr>
          <w:rFonts w:ascii="Times New Roman" w:eastAsia="黑体" w:hAnsi="Times New Roman"/>
          <w:color w:val="000000"/>
          <w:sz w:val="30"/>
          <w:szCs w:val="30"/>
          <w:u w:val="single"/>
        </w:rPr>
      </w:pPr>
      <w:r w:rsidRPr="00AB3E79">
        <w:rPr>
          <w:rFonts w:ascii="Times New Roman" w:eastAsia="黑体" w:hAnsi="Times New Roman"/>
          <w:spacing w:val="58"/>
          <w:sz w:val="30"/>
          <w:szCs w:val="30"/>
        </w:rPr>
        <w:t>E-mail</w:t>
      </w:r>
      <w:r w:rsidR="00CF118C" w:rsidRPr="00AB3E79">
        <w:rPr>
          <w:rFonts w:ascii="Times New Roman" w:eastAsia="黑体" w:hAnsi="Times New Roman"/>
          <w:spacing w:val="58"/>
          <w:sz w:val="30"/>
          <w:szCs w:val="30"/>
        </w:rPr>
        <w:t xml:space="preserve"> </w:t>
      </w:r>
      <w:r w:rsidRPr="00AB3E79">
        <w:rPr>
          <w:rFonts w:ascii="Times New Roman" w:eastAsia="黑体" w:hAnsi="Times New Roman"/>
          <w:color w:val="000000"/>
          <w:sz w:val="30"/>
          <w:szCs w:val="30"/>
          <w:u w:val="single"/>
        </w:rPr>
        <w:t xml:space="preserve">  </w:t>
      </w:r>
      <w:r w:rsidR="00AB3E79" w:rsidRPr="00AB3E79">
        <w:rPr>
          <w:rFonts w:ascii="Times New Roman" w:eastAsia="黑体" w:hAnsi="Times New Roman" w:hint="eastAsia"/>
          <w:color w:val="000000"/>
          <w:sz w:val="30"/>
          <w:szCs w:val="30"/>
          <w:u w:val="single"/>
        </w:rPr>
        <w:t xml:space="preserve">       </w:t>
      </w:r>
      <w:r w:rsidRPr="00AB3E79">
        <w:rPr>
          <w:rFonts w:ascii="Times New Roman" w:eastAsia="黑体" w:hAnsi="Times New Roman"/>
          <w:color w:val="000000"/>
          <w:sz w:val="30"/>
          <w:szCs w:val="30"/>
          <w:u w:val="single"/>
        </w:rPr>
        <w:t xml:space="preserve">   </w:t>
      </w:r>
      <w:r w:rsidRPr="00AB3E79">
        <w:rPr>
          <w:rFonts w:ascii="Times New Roman" w:eastAsia="黑体" w:hAnsi="Times New Roman"/>
          <w:b/>
          <w:color w:val="000000"/>
          <w:sz w:val="30"/>
          <w:szCs w:val="30"/>
          <w:u w:val="single"/>
        </w:rPr>
        <w:t xml:space="preserve"> </w:t>
      </w:r>
      <w:r w:rsidRPr="00AB3E79">
        <w:rPr>
          <w:rFonts w:ascii="Times New Roman" w:eastAsia="黑体" w:hAnsi="Times New Roman"/>
          <w:color w:val="000000"/>
          <w:sz w:val="30"/>
          <w:szCs w:val="30"/>
          <w:u w:val="single"/>
        </w:rPr>
        <w:t xml:space="preserve">          </w:t>
      </w:r>
      <w:r w:rsidR="00B17C7E" w:rsidRPr="00AB3E79">
        <w:rPr>
          <w:rFonts w:ascii="Times New Roman" w:eastAsia="黑体" w:hAnsi="Times New Roman"/>
          <w:color w:val="000000"/>
          <w:sz w:val="30"/>
          <w:szCs w:val="30"/>
          <w:u w:val="single"/>
        </w:rPr>
        <w:t xml:space="preserve"> </w:t>
      </w:r>
    </w:p>
    <w:p w:rsidR="00065B9A" w:rsidRPr="00AB3E79" w:rsidRDefault="00DE5117" w:rsidP="00AB3E79">
      <w:pPr>
        <w:spacing w:line="760" w:lineRule="exact"/>
        <w:ind w:rightChars="310" w:right="651" w:firstLineChars="200" w:firstLine="600"/>
        <w:rPr>
          <w:rFonts w:ascii="Times New Roman" w:eastAsia="黑体" w:hAnsi="Times New Roman"/>
          <w:color w:val="000000"/>
          <w:sz w:val="30"/>
          <w:szCs w:val="30"/>
          <w:u w:val="single"/>
        </w:rPr>
      </w:pPr>
      <w:r w:rsidRPr="00AB3E79">
        <w:rPr>
          <w:rFonts w:ascii="Times New Roman" w:eastAsia="黑体" w:hAnsi="Times New Roman"/>
          <w:color w:val="000000"/>
          <w:sz w:val="30"/>
          <w:szCs w:val="30"/>
        </w:rPr>
        <w:t>申请日期</w:t>
      </w:r>
      <w:r w:rsidR="00CF118C" w:rsidRPr="00AB3E79">
        <w:rPr>
          <w:rFonts w:ascii="Times New Roman" w:eastAsia="黑体" w:hAnsi="Times New Roman"/>
          <w:color w:val="000000"/>
          <w:sz w:val="30"/>
          <w:szCs w:val="30"/>
        </w:rPr>
        <w:t xml:space="preserve"> </w:t>
      </w:r>
      <w:r w:rsidRPr="00AB3E79">
        <w:rPr>
          <w:rFonts w:ascii="Times New Roman" w:eastAsia="黑体" w:hAnsi="Times New Roman"/>
          <w:color w:val="000000"/>
          <w:sz w:val="30"/>
          <w:szCs w:val="30"/>
          <w:u w:val="single"/>
        </w:rPr>
        <w:t xml:space="preserve">     </w:t>
      </w:r>
      <w:r w:rsidR="00AB3E79" w:rsidRPr="00AB3E79">
        <w:rPr>
          <w:rFonts w:ascii="Times New Roman" w:eastAsia="黑体" w:hAnsi="Times New Roman" w:hint="eastAsia"/>
          <w:color w:val="000000"/>
          <w:sz w:val="30"/>
          <w:szCs w:val="30"/>
          <w:u w:val="single"/>
        </w:rPr>
        <w:t xml:space="preserve">     </w:t>
      </w:r>
      <w:r w:rsidR="00D363BC">
        <w:rPr>
          <w:rFonts w:ascii="Times New Roman" w:eastAsia="黑体" w:hAnsi="Times New Roman"/>
          <w:color w:val="000000"/>
          <w:sz w:val="30"/>
          <w:szCs w:val="30"/>
          <w:u w:val="single"/>
        </w:rPr>
        <w:t xml:space="preserve"> </w:t>
      </w:r>
      <w:r w:rsidR="0044513E" w:rsidRPr="00AB3E79">
        <w:rPr>
          <w:rFonts w:ascii="Times New Roman" w:eastAsia="黑体" w:hAnsi="Times New Roman"/>
          <w:color w:val="000000"/>
          <w:sz w:val="30"/>
          <w:szCs w:val="30"/>
          <w:u w:val="single"/>
        </w:rPr>
        <w:t>2019</w:t>
      </w:r>
      <w:r w:rsidR="00D363BC">
        <w:rPr>
          <w:rFonts w:ascii="Times New Roman" w:eastAsia="黑体" w:hAnsi="Times New Roman" w:hint="eastAsia"/>
          <w:color w:val="000000"/>
          <w:sz w:val="30"/>
          <w:szCs w:val="30"/>
          <w:u w:val="single"/>
        </w:rPr>
        <w:t>年</w:t>
      </w:r>
      <w:r w:rsidR="00D363BC">
        <w:rPr>
          <w:rFonts w:ascii="Times New Roman" w:eastAsia="黑体" w:hAnsi="Times New Roman"/>
          <w:color w:val="000000"/>
          <w:sz w:val="30"/>
          <w:szCs w:val="30"/>
          <w:u w:val="single"/>
        </w:rPr>
        <w:t>5</w:t>
      </w:r>
      <w:r w:rsidR="00D363BC">
        <w:rPr>
          <w:rFonts w:ascii="Times New Roman" w:eastAsia="黑体" w:hAnsi="Times New Roman" w:hint="eastAsia"/>
          <w:color w:val="000000"/>
          <w:sz w:val="30"/>
          <w:szCs w:val="30"/>
          <w:u w:val="single"/>
        </w:rPr>
        <w:t>月</w:t>
      </w:r>
      <w:r w:rsidR="00D363BC">
        <w:rPr>
          <w:rFonts w:ascii="Times New Roman" w:eastAsia="黑体" w:hAnsi="Times New Roman" w:hint="eastAsia"/>
          <w:color w:val="000000"/>
          <w:sz w:val="30"/>
          <w:szCs w:val="30"/>
          <w:u w:val="single"/>
        </w:rPr>
        <w:t>8</w:t>
      </w:r>
      <w:r w:rsidR="00D363BC">
        <w:rPr>
          <w:rFonts w:ascii="Times New Roman" w:eastAsia="黑体" w:hAnsi="Times New Roman" w:hint="eastAsia"/>
          <w:color w:val="000000"/>
          <w:sz w:val="30"/>
          <w:szCs w:val="30"/>
          <w:u w:val="single"/>
        </w:rPr>
        <w:t>日</w:t>
      </w:r>
      <w:r w:rsidR="00B17C7E" w:rsidRPr="00AB3E79">
        <w:rPr>
          <w:rFonts w:ascii="Times New Roman" w:eastAsia="黑体" w:hAnsi="Times New Roman"/>
          <w:color w:val="000000"/>
          <w:sz w:val="30"/>
          <w:szCs w:val="30"/>
          <w:u w:val="single"/>
        </w:rPr>
        <w:t xml:space="preserve">     </w:t>
      </w:r>
      <w:r w:rsidRPr="00AB3E79">
        <w:rPr>
          <w:rFonts w:ascii="Times New Roman" w:eastAsia="黑体" w:hAnsi="Times New Roman"/>
          <w:color w:val="000000"/>
          <w:sz w:val="30"/>
          <w:szCs w:val="30"/>
          <w:u w:val="single"/>
        </w:rPr>
        <w:t xml:space="preserve"> </w:t>
      </w:r>
      <w:r w:rsidRPr="00AB3E79">
        <w:rPr>
          <w:rFonts w:ascii="Times New Roman" w:eastAsia="黑体" w:hAnsi="Times New Roman"/>
          <w:b/>
          <w:color w:val="000000"/>
          <w:sz w:val="30"/>
          <w:szCs w:val="30"/>
          <w:u w:val="single"/>
        </w:rPr>
        <w:t xml:space="preserve"> </w:t>
      </w:r>
      <w:r w:rsidRPr="00AB3E79">
        <w:rPr>
          <w:rFonts w:ascii="Times New Roman" w:eastAsia="黑体" w:hAnsi="Times New Roman"/>
          <w:color w:val="000000"/>
          <w:sz w:val="30"/>
          <w:szCs w:val="30"/>
          <w:u w:val="single"/>
        </w:rPr>
        <w:t xml:space="preserve">            </w:t>
      </w:r>
      <w:r w:rsidR="00B17C7E" w:rsidRPr="00AB3E79">
        <w:rPr>
          <w:rFonts w:ascii="Times New Roman" w:eastAsia="黑体" w:hAnsi="Times New Roman"/>
          <w:color w:val="000000"/>
          <w:sz w:val="30"/>
          <w:szCs w:val="30"/>
          <w:u w:val="single"/>
        </w:rPr>
        <w:t xml:space="preserve"> </w:t>
      </w:r>
    </w:p>
    <w:p w:rsidR="00065B9A" w:rsidRPr="00AB3E79" w:rsidRDefault="00DE5117" w:rsidP="00AB3E79">
      <w:pPr>
        <w:spacing w:line="760" w:lineRule="exact"/>
        <w:ind w:rightChars="310" w:right="651" w:firstLineChars="200" w:firstLine="600"/>
        <w:rPr>
          <w:rFonts w:ascii="Times New Roman" w:eastAsia="黑体" w:hAnsi="Times New Roman"/>
          <w:color w:val="000000"/>
          <w:sz w:val="30"/>
          <w:szCs w:val="30"/>
          <w:u w:val="single"/>
        </w:rPr>
      </w:pPr>
      <w:r w:rsidRPr="00AB3E79">
        <w:rPr>
          <w:rFonts w:ascii="Times New Roman" w:eastAsia="黑体" w:hAnsi="Times New Roman"/>
          <w:color w:val="000000"/>
          <w:sz w:val="30"/>
          <w:szCs w:val="30"/>
        </w:rPr>
        <w:t>起止年月</w:t>
      </w:r>
      <w:r w:rsidRPr="00AB3E79">
        <w:rPr>
          <w:rFonts w:ascii="Times New Roman" w:eastAsia="黑体" w:hAnsi="Times New Roman"/>
          <w:color w:val="000000"/>
          <w:sz w:val="30"/>
          <w:szCs w:val="30"/>
          <w:u w:val="single"/>
        </w:rPr>
        <w:t xml:space="preserve">  </w:t>
      </w:r>
      <w:r w:rsidR="001C3311">
        <w:rPr>
          <w:rFonts w:ascii="Times New Roman" w:eastAsia="黑体" w:hAnsi="Times New Roman" w:hint="eastAsia"/>
          <w:color w:val="000000"/>
          <w:sz w:val="30"/>
          <w:szCs w:val="30"/>
          <w:u w:val="single"/>
        </w:rPr>
        <w:t xml:space="preserve">       </w:t>
      </w:r>
      <w:r w:rsidR="00AB3E79" w:rsidRPr="00AB3E79">
        <w:rPr>
          <w:rFonts w:ascii="Times New Roman" w:eastAsia="黑体" w:hAnsi="Times New Roman" w:hint="eastAsia"/>
          <w:color w:val="000000"/>
          <w:sz w:val="30"/>
          <w:szCs w:val="30"/>
          <w:u w:val="single"/>
        </w:rPr>
        <w:t xml:space="preserve"> </w:t>
      </w:r>
      <w:r w:rsidR="0044513E" w:rsidRPr="00AB3E79">
        <w:rPr>
          <w:rFonts w:ascii="Times New Roman" w:eastAsia="黑体" w:hAnsi="Times New Roman"/>
          <w:color w:val="000000"/>
          <w:sz w:val="30"/>
          <w:szCs w:val="30"/>
          <w:u w:val="single"/>
        </w:rPr>
        <w:t>2019</w:t>
      </w:r>
      <w:r w:rsidR="00D363BC">
        <w:rPr>
          <w:rFonts w:ascii="Times New Roman" w:eastAsia="黑体" w:hAnsi="Times New Roman" w:hint="eastAsia"/>
          <w:color w:val="000000"/>
          <w:sz w:val="30"/>
          <w:szCs w:val="30"/>
          <w:u w:val="single"/>
        </w:rPr>
        <w:t>年</w:t>
      </w:r>
      <w:r w:rsidR="00D363BC">
        <w:rPr>
          <w:rFonts w:ascii="Times New Roman" w:eastAsia="黑体" w:hAnsi="Times New Roman"/>
          <w:color w:val="000000"/>
          <w:sz w:val="30"/>
          <w:szCs w:val="30"/>
          <w:u w:val="single"/>
        </w:rPr>
        <w:t>5</w:t>
      </w:r>
      <w:r w:rsidR="00D363BC">
        <w:rPr>
          <w:rFonts w:ascii="Times New Roman" w:eastAsia="黑体" w:hAnsi="Times New Roman" w:hint="eastAsia"/>
          <w:color w:val="000000"/>
          <w:sz w:val="30"/>
          <w:szCs w:val="30"/>
          <w:u w:val="single"/>
        </w:rPr>
        <w:t>月</w:t>
      </w:r>
      <w:r w:rsidR="00D363BC">
        <w:rPr>
          <w:rFonts w:ascii="Times New Roman" w:eastAsia="黑体" w:hAnsi="Times New Roman" w:hint="eastAsia"/>
          <w:b/>
          <w:color w:val="000000"/>
          <w:sz w:val="30"/>
          <w:szCs w:val="30"/>
          <w:u w:val="single"/>
        </w:rPr>
        <w:t>-</w:t>
      </w:r>
      <w:r w:rsidR="0044513E" w:rsidRPr="00AB3E79">
        <w:rPr>
          <w:rFonts w:ascii="Times New Roman" w:eastAsia="黑体" w:hAnsi="Times New Roman"/>
          <w:color w:val="000000"/>
          <w:sz w:val="30"/>
          <w:szCs w:val="30"/>
          <w:u w:val="single"/>
        </w:rPr>
        <w:t>2021</w:t>
      </w:r>
      <w:r w:rsidR="00D363BC">
        <w:rPr>
          <w:rFonts w:ascii="Times New Roman" w:eastAsia="黑体" w:hAnsi="Times New Roman" w:hint="eastAsia"/>
          <w:color w:val="000000"/>
          <w:sz w:val="30"/>
          <w:szCs w:val="30"/>
          <w:u w:val="single"/>
        </w:rPr>
        <w:t>年</w:t>
      </w:r>
      <w:r w:rsidR="00D363BC">
        <w:rPr>
          <w:rFonts w:ascii="Times New Roman" w:eastAsia="黑体" w:hAnsi="Times New Roman"/>
          <w:color w:val="000000"/>
          <w:sz w:val="30"/>
          <w:szCs w:val="30"/>
          <w:u w:val="single"/>
        </w:rPr>
        <w:t>5</w:t>
      </w:r>
      <w:r w:rsidR="00D363BC">
        <w:rPr>
          <w:rFonts w:ascii="Times New Roman" w:eastAsia="黑体" w:hAnsi="Times New Roman" w:hint="eastAsia"/>
          <w:color w:val="000000"/>
          <w:sz w:val="30"/>
          <w:szCs w:val="30"/>
          <w:u w:val="single"/>
        </w:rPr>
        <w:t>月</w:t>
      </w:r>
      <w:r w:rsidRPr="00AB3E79">
        <w:rPr>
          <w:rFonts w:ascii="Times New Roman" w:eastAsia="黑体" w:hAnsi="Times New Roman"/>
          <w:color w:val="000000"/>
          <w:sz w:val="30"/>
          <w:szCs w:val="30"/>
          <w:u w:val="single"/>
        </w:rPr>
        <w:t xml:space="preserve">          </w:t>
      </w:r>
      <w:r w:rsidRPr="00AB3E79">
        <w:rPr>
          <w:rFonts w:ascii="Times New Roman" w:eastAsia="黑体" w:hAnsi="Times New Roman" w:hint="eastAsia"/>
          <w:color w:val="000000"/>
          <w:sz w:val="30"/>
          <w:szCs w:val="30"/>
          <w:u w:val="single"/>
        </w:rPr>
        <w:t xml:space="preserve">   </w:t>
      </w:r>
    </w:p>
    <w:p w:rsidR="00065B9A" w:rsidRPr="00AB3E79" w:rsidRDefault="00DE5117">
      <w:pPr>
        <w:tabs>
          <w:tab w:val="left" w:pos="2850"/>
          <w:tab w:val="center" w:pos="4153"/>
          <w:tab w:val="left" w:pos="5745"/>
        </w:tabs>
        <w:spacing w:before="1560" w:line="240" w:lineRule="exact"/>
        <w:jc w:val="left"/>
        <w:rPr>
          <w:rFonts w:ascii="Times New Roman" w:eastAsia="黑体" w:hAnsi="Times New Roman"/>
          <w:sz w:val="30"/>
          <w:szCs w:val="30"/>
        </w:rPr>
      </w:pPr>
      <w:r w:rsidRPr="00AB3E79">
        <w:rPr>
          <w:rFonts w:ascii="Times New Roman" w:eastAsia="黑体" w:hAnsi="Times New Roman" w:hint="eastAsia"/>
          <w:sz w:val="30"/>
          <w:szCs w:val="30"/>
        </w:rPr>
        <w:tab/>
      </w:r>
      <w:r w:rsidRPr="00AB3E79">
        <w:rPr>
          <w:rFonts w:ascii="Times New Roman" w:eastAsia="黑体" w:hAnsi="Times New Roman" w:hint="eastAsia"/>
          <w:sz w:val="30"/>
          <w:szCs w:val="30"/>
        </w:rPr>
        <w:tab/>
      </w:r>
      <w:r w:rsidRPr="00AB3E79">
        <w:rPr>
          <w:rFonts w:ascii="Times New Roman" w:eastAsia="黑体" w:hAnsi="Times New Roman" w:hint="eastAsia"/>
          <w:sz w:val="30"/>
          <w:szCs w:val="30"/>
        </w:rPr>
        <w:t>湘潭大学</w:t>
      </w:r>
      <w:r w:rsidRPr="00AB3E79">
        <w:rPr>
          <w:rFonts w:ascii="Times New Roman" w:eastAsia="黑体" w:hAnsi="Times New Roman" w:hint="eastAsia"/>
          <w:sz w:val="30"/>
          <w:szCs w:val="30"/>
        </w:rPr>
        <w:tab/>
      </w:r>
    </w:p>
    <w:p w:rsidR="00065B9A" w:rsidRPr="00AB3E79" w:rsidRDefault="00065B9A">
      <w:pPr>
        <w:jc w:val="center"/>
        <w:rPr>
          <w:rFonts w:ascii="Times New Roman" w:eastAsia="黑体" w:hAnsi="Times New Roman"/>
          <w:sz w:val="30"/>
          <w:szCs w:val="30"/>
        </w:rPr>
      </w:pPr>
    </w:p>
    <w:p w:rsidR="0033310C" w:rsidRDefault="00DE5117">
      <w:pPr>
        <w:jc w:val="center"/>
        <w:rPr>
          <w:rFonts w:ascii="Times New Roman" w:hAnsi="Times New Roman"/>
          <w:b/>
          <w:sz w:val="36"/>
          <w:szCs w:val="36"/>
        </w:rPr>
      </w:pPr>
      <w:r w:rsidRPr="00AB3E79">
        <w:rPr>
          <w:rFonts w:ascii="Times New Roman" w:hAnsi="Times New Roman"/>
          <w:b/>
          <w:sz w:val="36"/>
          <w:szCs w:val="36"/>
        </w:rPr>
        <w:br w:type="page"/>
      </w:r>
    </w:p>
    <w:p w:rsidR="0033310C" w:rsidRDefault="0033310C">
      <w:pPr>
        <w:jc w:val="center"/>
        <w:rPr>
          <w:rFonts w:ascii="Times New Roman" w:hAnsi="Times New Roman"/>
          <w:b/>
          <w:sz w:val="36"/>
          <w:szCs w:val="36"/>
        </w:rPr>
      </w:pPr>
    </w:p>
    <w:p w:rsidR="00065B9A" w:rsidRPr="00AB3E79" w:rsidRDefault="00065B9A">
      <w:pPr>
        <w:spacing w:before="120" w:line="580" w:lineRule="exact"/>
        <w:ind w:firstLine="624"/>
        <w:rPr>
          <w:rFonts w:ascii="Times New Roman" w:eastAsia="仿宋_GB2312" w:hAnsi="Times New Roman"/>
          <w:sz w:val="28"/>
          <w:szCs w:val="28"/>
        </w:rPr>
      </w:pPr>
    </w:p>
    <w:p w:rsidR="00225F8A" w:rsidRDefault="00225F8A" w:rsidP="0033310C">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sz w:val="28"/>
        </w:rPr>
        <w:sectPr w:rsidR="00225F8A">
          <w:headerReference w:type="default" r:id="rId8"/>
          <w:footerReference w:type="default" r:id="rId9"/>
          <w:pgSz w:w="11906" w:h="16838"/>
          <w:pgMar w:top="1440" w:right="1800" w:bottom="1440" w:left="1800" w:header="851" w:footer="992" w:gutter="0"/>
          <w:cols w:space="425"/>
          <w:docGrid w:type="lines" w:linePitch="312"/>
        </w:sectPr>
      </w:pPr>
    </w:p>
    <w:p w:rsidR="00065B9A" w:rsidRPr="00AB3E79" w:rsidRDefault="00DE5117" w:rsidP="0033310C">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AB3E79">
        <w:rPr>
          <w:rFonts w:ascii="Times New Roman" w:eastAsia="黑体" w:hAnsi="Times New Roman" w:hint="eastAsia"/>
          <w:bCs/>
          <w:sz w:val="28"/>
        </w:rPr>
        <w:lastRenderedPageBreak/>
        <w:t>基本情况</w:t>
      </w:r>
    </w:p>
    <w:tbl>
      <w:tblPr>
        <w:tblW w:w="882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0"/>
        <w:gridCol w:w="420"/>
        <w:gridCol w:w="578"/>
        <w:gridCol w:w="382"/>
        <w:gridCol w:w="610"/>
        <w:gridCol w:w="425"/>
        <w:gridCol w:w="142"/>
        <w:gridCol w:w="278"/>
        <w:gridCol w:w="525"/>
        <w:gridCol w:w="735"/>
        <w:gridCol w:w="315"/>
        <w:gridCol w:w="132"/>
        <w:gridCol w:w="918"/>
        <w:gridCol w:w="641"/>
        <w:gridCol w:w="304"/>
        <w:gridCol w:w="210"/>
        <w:gridCol w:w="1785"/>
      </w:tblGrid>
      <w:tr w:rsidR="00065B9A" w:rsidRPr="00AB3E79" w:rsidTr="00A50E41">
        <w:trPr>
          <w:cantSplit/>
          <w:trHeight w:val="680"/>
          <w:jc w:val="center"/>
        </w:trPr>
        <w:tc>
          <w:tcPr>
            <w:tcW w:w="840" w:type="dxa"/>
            <w:gridSpan w:val="2"/>
            <w:tcBorders>
              <w:top w:val="single" w:sz="6" w:space="0" w:color="auto"/>
              <w:left w:val="single" w:sz="6" w:space="0" w:color="auto"/>
              <w:bottom w:val="single" w:sz="4" w:space="0" w:color="auto"/>
              <w:right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项目</w:t>
            </w:r>
          </w:p>
          <w:p w:rsidR="00065B9A" w:rsidRPr="00AB3E79" w:rsidRDefault="00DE5117">
            <w:pPr>
              <w:spacing w:line="240" w:lineRule="exact"/>
              <w:jc w:val="center"/>
              <w:rPr>
                <w:rFonts w:ascii="Times New Roman" w:hAnsi="Times New Roman"/>
                <w:sz w:val="24"/>
              </w:rPr>
            </w:pPr>
            <w:r w:rsidRPr="00AB3E79">
              <w:rPr>
                <w:rFonts w:ascii="Times New Roman" w:hAnsi="Times New Roman" w:hint="eastAsia"/>
                <w:sz w:val="24"/>
              </w:rPr>
              <w:t>名称</w:t>
            </w:r>
          </w:p>
        </w:tc>
        <w:tc>
          <w:tcPr>
            <w:tcW w:w="7980" w:type="dxa"/>
            <w:gridSpan w:val="15"/>
            <w:tcBorders>
              <w:top w:val="single" w:sz="6" w:space="0" w:color="auto"/>
              <w:left w:val="nil"/>
              <w:right w:val="single" w:sz="6" w:space="0" w:color="auto"/>
            </w:tcBorders>
            <w:vAlign w:val="center"/>
          </w:tcPr>
          <w:p w:rsidR="00065B9A" w:rsidRPr="00AB3E79" w:rsidRDefault="009B2147">
            <w:pPr>
              <w:jc w:val="center"/>
              <w:rPr>
                <w:rFonts w:ascii="Times New Roman" w:eastAsiaTheme="majorEastAsia" w:hAnsi="Times New Roman"/>
                <w:b/>
                <w:sz w:val="24"/>
              </w:rPr>
            </w:pPr>
            <w:r w:rsidRPr="00AB3E79">
              <w:rPr>
                <w:rFonts w:ascii="Times New Roman" w:eastAsiaTheme="majorEastAsia" w:hAnsi="Times New Roman" w:hint="eastAsia"/>
                <w:b/>
                <w:sz w:val="24"/>
                <w:szCs w:val="24"/>
              </w:rPr>
              <w:t>信息化监控的分布式光伏发电系统</w:t>
            </w:r>
          </w:p>
        </w:tc>
      </w:tr>
      <w:tr w:rsidR="00065B9A" w:rsidRPr="00AB3E79" w:rsidTr="00A50E41">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所属</w:t>
            </w:r>
          </w:p>
          <w:p w:rsidR="00065B9A" w:rsidRPr="00AB3E79" w:rsidRDefault="00DE5117">
            <w:pPr>
              <w:jc w:val="center"/>
              <w:rPr>
                <w:rFonts w:ascii="Times New Roman" w:hAnsi="Times New Roman"/>
                <w:sz w:val="24"/>
              </w:rPr>
            </w:pPr>
            <w:r w:rsidRPr="00AB3E79">
              <w:rPr>
                <w:rFonts w:ascii="Times New Roman" w:hAnsi="Times New Roman" w:hint="eastAsia"/>
                <w:sz w:val="24"/>
              </w:rPr>
              <w:t>学科</w:t>
            </w:r>
          </w:p>
        </w:tc>
        <w:tc>
          <w:tcPr>
            <w:tcW w:w="1995" w:type="dxa"/>
            <w:gridSpan w:val="4"/>
            <w:tcBorders>
              <w:top w:val="nil"/>
              <w:left w:val="nil"/>
              <w:bottom w:val="single" w:sz="4" w:space="0" w:color="auto"/>
              <w:right w:val="single" w:sz="6" w:space="0" w:color="auto"/>
            </w:tcBorders>
            <w:vAlign w:val="center"/>
          </w:tcPr>
          <w:p w:rsidR="00065B9A" w:rsidRPr="00AB3E79" w:rsidRDefault="00DE5117">
            <w:pPr>
              <w:widowControl/>
              <w:tabs>
                <w:tab w:val="left" w:pos="2025"/>
                <w:tab w:val="center" w:pos="4082"/>
              </w:tabs>
              <w:jc w:val="left"/>
              <w:rPr>
                <w:rFonts w:ascii="Times New Roman" w:hAnsi="Times New Roman"/>
                <w:sz w:val="24"/>
              </w:rPr>
            </w:pPr>
            <w:r w:rsidRPr="00AB3E79">
              <w:rPr>
                <w:rFonts w:ascii="Times New Roman" w:hAnsi="Times New Roman" w:hint="eastAsia"/>
                <w:sz w:val="24"/>
              </w:rPr>
              <w:t>学科一级门：</w:t>
            </w:r>
          </w:p>
        </w:tc>
        <w:tc>
          <w:tcPr>
            <w:tcW w:w="1995" w:type="dxa"/>
            <w:gridSpan w:val="5"/>
            <w:tcBorders>
              <w:top w:val="nil"/>
              <w:left w:val="nil"/>
              <w:bottom w:val="single" w:sz="4" w:space="0" w:color="auto"/>
              <w:right w:val="single" w:sz="6" w:space="0" w:color="auto"/>
            </w:tcBorders>
            <w:vAlign w:val="center"/>
          </w:tcPr>
          <w:p w:rsidR="00065B9A" w:rsidRPr="00AB3E79" w:rsidRDefault="001079C3" w:rsidP="00AB3E79">
            <w:pPr>
              <w:widowControl/>
              <w:tabs>
                <w:tab w:val="left" w:pos="2025"/>
                <w:tab w:val="center" w:pos="4082"/>
              </w:tabs>
              <w:jc w:val="center"/>
              <w:rPr>
                <w:rFonts w:ascii="Times New Roman" w:hAnsi="Times New Roman"/>
                <w:b/>
                <w:sz w:val="24"/>
              </w:rPr>
            </w:pPr>
            <w:r>
              <w:rPr>
                <w:rFonts w:ascii="Times New Roman" w:hAnsi="Times New Roman" w:hint="eastAsia"/>
                <w:b/>
                <w:sz w:val="24"/>
              </w:rPr>
              <w:t>工学</w:t>
            </w:r>
          </w:p>
        </w:tc>
        <w:tc>
          <w:tcPr>
            <w:tcW w:w="1995" w:type="dxa"/>
            <w:gridSpan w:val="4"/>
            <w:tcBorders>
              <w:top w:val="nil"/>
              <w:left w:val="nil"/>
              <w:bottom w:val="single" w:sz="4" w:space="0" w:color="auto"/>
              <w:right w:val="single" w:sz="6" w:space="0" w:color="auto"/>
            </w:tcBorders>
            <w:vAlign w:val="center"/>
          </w:tcPr>
          <w:p w:rsidR="00065B9A" w:rsidRPr="00AB3E79" w:rsidRDefault="00DE5117">
            <w:pPr>
              <w:widowControl/>
              <w:tabs>
                <w:tab w:val="left" w:pos="2025"/>
                <w:tab w:val="center" w:pos="4082"/>
              </w:tabs>
              <w:jc w:val="left"/>
              <w:rPr>
                <w:rFonts w:ascii="Times New Roman" w:hAnsi="Times New Roman"/>
                <w:sz w:val="24"/>
              </w:rPr>
            </w:pPr>
            <w:r w:rsidRPr="00AB3E79">
              <w:rPr>
                <w:rFonts w:ascii="Times New Roman" w:hAnsi="Times New Roman" w:hint="eastAsia"/>
                <w:sz w:val="24"/>
              </w:rPr>
              <w:t>学科二级类：</w:t>
            </w:r>
          </w:p>
        </w:tc>
        <w:tc>
          <w:tcPr>
            <w:tcW w:w="1995" w:type="dxa"/>
            <w:gridSpan w:val="2"/>
            <w:tcBorders>
              <w:top w:val="nil"/>
              <w:left w:val="nil"/>
              <w:bottom w:val="single" w:sz="4" w:space="0" w:color="auto"/>
              <w:right w:val="single" w:sz="6" w:space="0" w:color="auto"/>
            </w:tcBorders>
            <w:vAlign w:val="center"/>
          </w:tcPr>
          <w:p w:rsidR="00065B9A" w:rsidRPr="00AB3E79" w:rsidRDefault="009B2147" w:rsidP="00AB3E79">
            <w:pPr>
              <w:widowControl/>
              <w:tabs>
                <w:tab w:val="left" w:pos="2025"/>
                <w:tab w:val="center" w:pos="4082"/>
              </w:tabs>
              <w:jc w:val="center"/>
              <w:rPr>
                <w:rFonts w:ascii="Times New Roman" w:hAnsi="Times New Roman"/>
                <w:b/>
                <w:sz w:val="24"/>
              </w:rPr>
            </w:pPr>
            <w:r w:rsidRPr="00AB3E79">
              <w:rPr>
                <w:rFonts w:ascii="Times New Roman" w:hAnsi="Times New Roman" w:hint="eastAsia"/>
                <w:b/>
                <w:sz w:val="24"/>
              </w:rPr>
              <w:t>自动化</w:t>
            </w:r>
          </w:p>
        </w:tc>
      </w:tr>
      <w:tr w:rsidR="00065B9A" w:rsidRPr="00AB3E79" w:rsidTr="00A50E41">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申请</w:t>
            </w:r>
          </w:p>
          <w:p w:rsidR="00065B9A" w:rsidRPr="00AB3E79" w:rsidRDefault="00DE5117">
            <w:pPr>
              <w:jc w:val="center"/>
              <w:rPr>
                <w:rFonts w:ascii="Times New Roman" w:hAnsi="Times New Roman"/>
                <w:sz w:val="24"/>
              </w:rPr>
            </w:pPr>
            <w:r w:rsidRPr="00AB3E79">
              <w:rPr>
                <w:rFonts w:ascii="Times New Roman" w:hAnsi="Times New Roman" w:hint="eastAsia"/>
                <w:sz w:val="24"/>
              </w:rPr>
              <w:t>金额</w:t>
            </w:r>
          </w:p>
        </w:tc>
        <w:tc>
          <w:tcPr>
            <w:tcW w:w="2415" w:type="dxa"/>
            <w:gridSpan w:val="6"/>
            <w:tcBorders>
              <w:top w:val="single" w:sz="4" w:space="0" w:color="auto"/>
              <w:left w:val="nil"/>
              <w:bottom w:val="single" w:sz="4" w:space="0" w:color="auto"/>
            </w:tcBorders>
            <w:vAlign w:val="center"/>
          </w:tcPr>
          <w:p w:rsidR="00065B9A" w:rsidRPr="00AB3E79" w:rsidRDefault="00C11AFF" w:rsidP="00AB3E79">
            <w:pPr>
              <w:jc w:val="center"/>
              <w:rPr>
                <w:rFonts w:ascii="Times New Roman" w:hAnsi="Times New Roman"/>
                <w:b/>
                <w:sz w:val="24"/>
              </w:rPr>
            </w:pPr>
            <w:r w:rsidRPr="00AB3E79">
              <w:rPr>
                <w:rFonts w:ascii="Times New Roman" w:eastAsiaTheme="majorEastAsia" w:hAnsi="Times New Roman" w:hint="eastAsia"/>
                <w:b/>
                <w:sz w:val="24"/>
              </w:rPr>
              <w:t>10000</w:t>
            </w:r>
            <w:r w:rsidR="00DE5117" w:rsidRPr="00AB3E79">
              <w:rPr>
                <w:rFonts w:ascii="Times New Roman" w:hAnsi="Times New Roman" w:hint="eastAsia"/>
                <w:b/>
                <w:sz w:val="24"/>
              </w:rPr>
              <w:t>元</w:t>
            </w:r>
          </w:p>
        </w:tc>
        <w:tc>
          <w:tcPr>
            <w:tcW w:w="1260" w:type="dxa"/>
            <w:gridSpan w:val="2"/>
            <w:tcBorders>
              <w:top w:val="single" w:sz="4" w:space="0" w:color="auto"/>
              <w:bottom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起止年月</w:t>
            </w:r>
          </w:p>
        </w:tc>
        <w:tc>
          <w:tcPr>
            <w:tcW w:w="4305" w:type="dxa"/>
            <w:gridSpan w:val="7"/>
            <w:tcBorders>
              <w:top w:val="single" w:sz="4" w:space="0" w:color="auto"/>
              <w:bottom w:val="single" w:sz="4" w:space="0" w:color="auto"/>
              <w:right w:val="single" w:sz="6" w:space="0" w:color="auto"/>
            </w:tcBorders>
            <w:vAlign w:val="center"/>
          </w:tcPr>
          <w:p w:rsidR="00065B9A" w:rsidRPr="00AB3E79" w:rsidRDefault="009B2147" w:rsidP="00AB3E79">
            <w:pPr>
              <w:jc w:val="center"/>
              <w:rPr>
                <w:rFonts w:ascii="Times New Roman" w:hAnsi="Times New Roman"/>
                <w:b/>
                <w:sz w:val="24"/>
              </w:rPr>
            </w:pPr>
            <w:r w:rsidRPr="00AB3E79">
              <w:rPr>
                <w:rFonts w:ascii="Times New Roman" w:eastAsiaTheme="majorEastAsia" w:hAnsi="Times New Roman" w:hint="eastAsia"/>
                <w:b/>
                <w:sz w:val="24"/>
              </w:rPr>
              <w:t>2019</w:t>
            </w:r>
            <w:r w:rsidR="00DE5117" w:rsidRPr="00AB3E79">
              <w:rPr>
                <w:rFonts w:ascii="Times New Roman" w:eastAsiaTheme="majorEastAsia" w:hAnsi="Times New Roman" w:hint="eastAsia"/>
                <w:b/>
                <w:sz w:val="24"/>
              </w:rPr>
              <w:t>年</w:t>
            </w:r>
            <w:r w:rsidRPr="00AB3E79">
              <w:rPr>
                <w:rFonts w:ascii="Times New Roman" w:eastAsiaTheme="majorEastAsia" w:hAnsi="Times New Roman" w:hint="eastAsia"/>
                <w:b/>
                <w:sz w:val="24"/>
              </w:rPr>
              <w:t>5</w:t>
            </w:r>
            <w:r w:rsidR="00DE5117" w:rsidRPr="00AB3E79">
              <w:rPr>
                <w:rFonts w:ascii="Times New Roman" w:eastAsiaTheme="majorEastAsia" w:hAnsi="Times New Roman" w:hint="eastAsia"/>
                <w:b/>
                <w:sz w:val="24"/>
              </w:rPr>
              <w:t>月至</w:t>
            </w:r>
            <w:r w:rsidRPr="00AB3E79">
              <w:rPr>
                <w:rFonts w:ascii="Times New Roman" w:eastAsiaTheme="majorEastAsia" w:hAnsi="Times New Roman" w:hint="eastAsia"/>
                <w:b/>
                <w:sz w:val="24"/>
              </w:rPr>
              <w:t>2021</w:t>
            </w:r>
            <w:r w:rsidR="00DE5117" w:rsidRPr="00AB3E79">
              <w:rPr>
                <w:rFonts w:ascii="Times New Roman" w:eastAsiaTheme="majorEastAsia" w:hAnsi="Times New Roman" w:hint="eastAsia"/>
                <w:b/>
                <w:sz w:val="24"/>
              </w:rPr>
              <w:t>年</w:t>
            </w:r>
            <w:r w:rsidRPr="00AB3E79">
              <w:rPr>
                <w:rFonts w:ascii="Times New Roman" w:eastAsiaTheme="majorEastAsia" w:hAnsi="Times New Roman" w:hint="eastAsia"/>
                <w:b/>
                <w:sz w:val="24"/>
              </w:rPr>
              <w:t>5</w:t>
            </w:r>
            <w:r w:rsidR="00DE5117" w:rsidRPr="00AB3E79">
              <w:rPr>
                <w:rFonts w:ascii="Times New Roman" w:eastAsiaTheme="majorEastAsia" w:hAnsi="Times New Roman" w:hint="eastAsia"/>
                <w:b/>
                <w:sz w:val="24"/>
              </w:rPr>
              <w:t>月</w:t>
            </w:r>
          </w:p>
        </w:tc>
      </w:tr>
      <w:tr w:rsidR="00065B9A" w:rsidRPr="00AB3E79" w:rsidTr="00A50E41">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负责人</w:t>
            </w:r>
          </w:p>
          <w:p w:rsidR="00065B9A" w:rsidRPr="00AB3E79" w:rsidRDefault="00DE5117">
            <w:pPr>
              <w:jc w:val="center"/>
              <w:rPr>
                <w:rFonts w:ascii="Times New Roman" w:hAnsi="Times New Roman"/>
                <w:sz w:val="24"/>
              </w:rPr>
            </w:pPr>
            <w:r w:rsidRPr="00AB3E79">
              <w:rPr>
                <w:rFonts w:ascii="Times New Roman" w:hAnsi="Times New Roman" w:hint="eastAsia"/>
                <w:sz w:val="24"/>
              </w:rPr>
              <w:t>姓名</w:t>
            </w:r>
          </w:p>
        </w:tc>
        <w:tc>
          <w:tcPr>
            <w:tcW w:w="1570" w:type="dxa"/>
            <w:gridSpan w:val="3"/>
            <w:tcBorders>
              <w:top w:val="single" w:sz="4" w:space="0" w:color="auto"/>
              <w:left w:val="nil"/>
              <w:bottom w:val="single" w:sz="4" w:space="0" w:color="auto"/>
              <w:right w:val="single" w:sz="4" w:space="0" w:color="auto"/>
            </w:tcBorders>
            <w:vAlign w:val="center"/>
          </w:tcPr>
          <w:p w:rsidR="00065B9A" w:rsidRPr="00AB3E79" w:rsidRDefault="00065B9A" w:rsidP="00AB3E79">
            <w:pPr>
              <w:jc w:val="center"/>
              <w:rPr>
                <w:rFonts w:ascii="Times New Roman" w:hAnsi="Times New Roman"/>
                <w:b/>
                <w:sz w:val="24"/>
              </w:rPr>
            </w:pPr>
            <w:bookmarkStart w:id="0" w:name="_GoBack"/>
            <w:bookmarkEnd w:id="0"/>
          </w:p>
        </w:tc>
        <w:tc>
          <w:tcPr>
            <w:tcW w:w="845" w:type="dxa"/>
            <w:gridSpan w:val="3"/>
            <w:tcBorders>
              <w:top w:val="single" w:sz="4" w:space="0" w:color="auto"/>
              <w:left w:val="nil"/>
              <w:bottom w:val="single" w:sz="4" w:space="0" w:color="auto"/>
              <w:right w:val="single" w:sz="4" w:space="0" w:color="auto"/>
            </w:tcBorders>
            <w:vAlign w:val="center"/>
          </w:tcPr>
          <w:p w:rsidR="00065B9A" w:rsidRPr="00AB3E79" w:rsidRDefault="00065B9A">
            <w:pPr>
              <w:ind w:firstLineChars="100" w:firstLine="240"/>
              <w:rPr>
                <w:rFonts w:ascii="Times New Roman" w:hAnsi="Times New Roman"/>
                <w:sz w:val="24"/>
              </w:rPr>
            </w:pPr>
          </w:p>
        </w:tc>
        <w:tc>
          <w:tcPr>
            <w:tcW w:w="525" w:type="dxa"/>
            <w:tcBorders>
              <w:top w:val="single" w:sz="4" w:space="0" w:color="auto"/>
              <w:left w:val="single" w:sz="4" w:space="0" w:color="auto"/>
              <w:bottom w:val="single" w:sz="4" w:space="0" w:color="auto"/>
              <w:right w:val="single" w:sz="4" w:space="0" w:color="auto"/>
            </w:tcBorders>
            <w:vAlign w:val="center"/>
          </w:tcPr>
          <w:p w:rsidR="00065B9A" w:rsidRPr="00AB3E79" w:rsidRDefault="00065B9A" w:rsidP="00AB3E79">
            <w:pPr>
              <w:jc w:val="center"/>
              <w:rPr>
                <w:rFonts w:ascii="Times New Roman" w:eastAsiaTheme="majorEastAsia" w:hAnsi="Times New Roman"/>
                <w:b/>
                <w:sz w:val="24"/>
              </w:rPr>
            </w:pPr>
          </w:p>
        </w:tc>
        <w:tc>
          <w:tcPr>
            <w:tcW w:w="735" w:type="dxa"/>
            <w:tcBorders>
              <w:top w:val="single" w:sz="4" w:space="0" w:color="auto"/>
              <w:left w:val="single" w:sz="4" w:space="0" w:color="auto"/>
              <w:bottom w:val="single" w:sz="4" w:space="0" w:color="auto"/>
              <w:right w:val="single" w:sz="4" w:space="0" w:color="auto"/>
            </w:tcBorders>
            <w:vAlign w:val="center"/>
          </w:tcPr>
          <w:p w:rsidR="00065B9A" w:rsidRPr="00AB3E79" w:rsidRDefault="00065B9A">
            <w:pPr>
              <w:jc w:val="center"/>
              <w:rPr>
                <w:rFonts w:ascii="Times New Roman" w:hAnsi="Times New Roman"/>
                <w:sz w:val="24"/>
              </w:rPr>
            </w:pPr>
          </w:p>
        </w:tc>
        <w:tc>
          <w:tcPr>
            <w:tcW w:w="1365" w:type="dxa"/>
            <w:gridSpan w:val="3"/>
            <w:tcBorders>
              <w:top w:val="single" w:sz="4" w:space="0" w:color="auto"/>
              <w:left w:val="single" w:sz="4" w:space="0" w:color="auto"/>
              <w:bottom w:val="single" w:sz="4" w:space="0" w:color="auto"/>
              <w:right w:val="single" w:sz="4" w:space="0" w:color="auto"/>
            </w:tcBorders>
            <w:vAlign w:val="center"/>
          </w:tcPr>
          <w:p w:rsidR="00065B9A" w:rsidRPr="00AB3E79" w:rsidRDefault="00065B9A" w:rsidP="00AB3E79">
            <w:pPr>
              <w:jc w:val="center"/>
              <w:rPr>
                <w:rFonts w:ascii="Times New Roman" w:hAnsi="Times New Roman"/>
                <w:b/>
                <w:sz w:val="24"/>
              </w:rPr>
            </w:pPr>
          </w:p>
        </w:tc>
        <w:tc>
          <w:tcPr>
            <w:tcW w:w="1155" w:type="dxa"/>
            <w:gridSpan w:val="3"/>
            <w:tcBorders>
              <w:top w:val="single" w:sz="4" w:space="0" w:color="auto"/>
              <w:left w:val="single" w:sz="4" w:space="0" w:color="auto"/>
              <w:bottom w:val="single" w:sz="4" w:space="0" w:color="auto"/>
              <w:right w:val="single" w:sz="4" w:space="0" w:color="auto"/>
            </w:tcBorders>
            <w:vAlign w:val="center"/>
          </w:tcPr>
          <w:p w:rsidR="00065B9A" w:rsidRPr="00AB3E79" w:rsidRDefault="00065B9A">
            <w:pPr>
              <w:jc w:val="center"/>
              <w:rPr>
                <w:rFonts w:ascii="Times New Roman" w:hAnsi="Times New Roman"/>
                <w:sz w:val="24"/>
              </w:rPr>
            </w:pPr>
          </w:p>
        </w:tc>
        <w:tc>
          <w:tcPr>
            <w:tcW w:w="1785" w:type="dxa"/>
            <w:tcBorders>
              <w:top w:val="single" w:sz="4" w:space="0" w:color="auto"/>
              <w:left w:val="single" w:sz="4" w:space="0" w:color="auto"/>
              <w:bottom w:val="single" w:sz="4" w:space="0" w:color="auto"/>
              <w:right w:val="single" w:sz="6" w:space="0" w:color="auto"/>
            </w:tcBorders>
            <w:vAlign w:val="center"/>
          </w:tcPr>
          <w:p w:rsidR="00065B9A" w:rsidRPr="00AB3E79" w:rsidRDefault="00065B9A" w:rsidP="00AB3E79">
            <w:pPr>
              <w:jc w:val="center"/>
              <w:rPr>
                <w:rFonts w:ascii="Times New Roman" w:hAnsi="Times New Roman"/>
                <w:b/>
                <w:sz w:val="24"/>
              </w:rPr>
            </w:pPr>
          </w:p>
        </w:tc>
      </w:tr>
      <w:tr w:rsidR="00065B9A" w:rsidRPr="00AB3E79" w:rsidTr="00A50E41">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学号</w:t>
            </w:r>
          </w:p>
        </w:tc>
        <w:tc>
          <w:tcPr>
            <w:tcW w:w="1570" w:type="dxa"/>
            <w:gridSpan w:val="3"/>
            <w:tcBorders>
              <w:top w:val="single" w:sz="4" w:space="0" w:color="auto"/>
              <w:left w:val="nil"/>
              <w:bottom w:val="single" w:sz="4" w:space="0" w:color="auto"/>
              <w:right w:val="single" w:sz="4" w:space="0" w:color="auto"/>
            </w:tcBorders>
            <w:vAlign w:val="center"/>
          </w:tcPr>
          <w:p w:rsidR="00065B9A" w:rsidRPr="00AB3E79" w:rsidRDefault="00065B9A">
            <w:pPr>
              <w:rPr>
                <w:rFonts w:ascii="Times New Roman" w:eastAsiaTheme="majorEastAsia" w:hAnsi="Times New Roman"/>
                <w:b/>
                <w:sz w:val="24"/>
              </w:rPr>
            </w:pPr>
          </w:p>
        </w:tc>
        <w:tc>
          <w:tcPr>
            <w:tcW w:w="845" w:type="dxa"/>
            <w:gridSpan w:val="3"/>
            <w:tcBorders>
              <w:top w:val="single" w:sz="4" w:space="0" w:color="auto"/>
              <w:left w:val="nil"/>
              <w:bottom w:val="single" w:sz="4" w:space="0" w:color="auto"/>
              <w:right w:val="single" w:sz="4" w:space="0" w:color="auto"/>
            </w:tcBorders>
            <w:vAlign w:val="center"/>
          </w:tcPr>
          <w:p w:rsidR="00065B9A" w:rsidRPr="00AB3E79" w:rsidRDefault="00065B9A">
            <w:pPr>
              <w:ind w:firstLineChars="100" w:firstLine="240"/>
              <w:rPr>
                <w:rFonts w:ascii="Times New Roman" w:hAnsi="Times New Roman"/>
                <w:sz w:val="24"/>
              </w:rPr>
            </w:pPr>
          </w:p>
        </w:tc>
        <w:tc>
          <w:tcPr>
            <w:tcW w:w="5565" w:type="dxa"/>
            <w:gridSpan w:val="9"/>
            <w:tcBorders>
              <w:top w:val="single" w:sz="4" w:space="0" w:color="auto"/>
              <w:left w:val="single" w:sz="4" w:space="0" w:color="auto"/>
              <w:bottom w:val="single" w:sz="4" w:space="0" w:color="auto"/>
              <w:right w:val="single" w:sz="6" w:space="0" w:color="auto"/>
            </w:tcBorders>
            <w:vAlign w:val="center"/>
          </w:tcPr>
          <w:p w:rsidR="00065B9A" w:rsidRPr="00AB3E79" w:rsidRDefault="00065B9A">
            <w:pPr>
              <w:ind w:firstLineChars="200" w:firstLine="480"/>
              <w:rPr>
                <w:rFonts w:ascii="Times New Roman" w:eastAsiaTheme="majorEastAsia" w:hAnsi="Times New Roman"/>
                <w:sz w:val="24"/>
              </w:rPr>
            </w:pPr>
          </w:p>
        </w:tc>
      </w:tr>
      <w:tr w:rsidR="00065B9A" w:rsidRPr="00AB3E79" w:rsidTr="00A50E41">
        <w:trPr>
          <w:cantSplit/>
          <w:trHeight w:val="680"/>
          <w:jc w:val="center"/>
        </w:trPr>
        <w:tc>
          <w:tcPr>
            <w:tcW w:w="840" w:type="dxa"/>
            <w:gridSpan w:val="2"/>
            <w:tcBorders>
              <w:top w:val="single" w:sz="4" w:space="0" w:color="auto"/>
              <w:left w:val="single" w:sz="6" w:space="0" w:color="auto"/>
              <w:bottom w:val="nil"/>
              <w:right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指导</w:t>
            </w:r>
          </w:p>
          <w:p w:rsidR="00065B9A" w:rsidRPr="00AB3E79" w:rsidRDefault="00DE5117">
            <w:pPr>
              <w:jc w:val="center"/>
              <w:rPr>
                <w:rFonts w:ascii="Times New Roman" w:hAnsi="Times New Roman"/>
                <w:sz w:val="24"/>
              </w:rPr>
            </w:pPr>
            <w:r w:rsidRPr="00AB3E79">
              <w:rPr>
                <w:rFonts w:ascii="Times New Roman" w:hAnsi="Times New Roman" w:hint="eastAsia"/>
                <w:sz w:val="24"/>
              </w:rPr>
              <w:t>教师</w:t>
            </w:r>
          </w:p>
        </w:tc>
        <w:tc>
          <w:tcPr>
            <w:tcW w:w="1570" w:type="dxa"/>
            <w:gridSpan w:val="3"/>
            <w:tcBorders>
              <w:top w:val="single" w:sz="4" w:space="0" w:color="auto"/>
              <w:left w:val="nil"/>
              <w:bottom w:val="single" w:sz="4" w:space="0" w:color="auto"/>
              <w:right w:val="single" w:sz="4" w:space="0" w:color="auto"/>
            </w:tcBorders>
            <w:vAlign w:val="center"/>
          </w:tcPr>
          <w:p w:rsidR="00065B9A" w:rsidRPr="00AB3E79" w:rsidRDefault="00065B9A">
            <w:pPr>
              <w:jc w:val="center"/>
              <w:rPr>
                <w:rFonts w:ascii="Times New Roman" w:hAnsi="Times New Roman"/>
                <w:b/>
                <w:sz w:val="24"/>
              </w:rPr>
            </w:pPr>
          </w:p>
        </w:tc>
        <w:tc>
          <w:tcPr>
            <w:tcW w:w="845" w:type="dxa"/>
            <w:gridSpan w:val="3"/>
            <w:tcBorders>
              <w:top w:val="single" w:sz="4" w:space="0" w:color="auto"/>
              <w:left w:val="nil"/>
              <w:bottom w:val="single" w:sz="4" w:space="0" w:color="auto"/>
              <w:right w:val="single" w:sz="4" w:space="0" w:color="auto"/>
            </w:tcBorders>
            <w:vAlign w:val="center"/>
          </w:tcPr>
          <w:p w:rsidR="00065B9A" w:rsidRPr="00AB3E79" w:rsidRDefault="00065B9A">
            <w:pPr>
              <w:ind w:firstLineChars="100" w:firstLine="240"/>
              <w:rPr>
                <w:rFonts w:ascii="Times New Roman" w:hAnsi="Times New Roman"/>
                <w:sz w:val="24"/>
              </w:rPr>
            </w:pPr>
          </w:p>
        </w:tc>
        <w:tc>
          <w:tcPr>
            <w:tcW w:w="5565" w:type="dxa"/>
            <w:gridSpan w:val="9"/>
            <w:tcBorders>
              <w:top w:val="single" w:sz="4" w:space="0" w:color="auto"/>
              <w:left w:val="single" w:sz="4" w:space="0" w:color="auto"/>
              <w:bottom w:val="single" w:sz="4" w:space="0" w:color="auto"/>
              <w:right w:val="single" w:sz="6" w:space="0" w:color="auto"/>
            </w:tcBorders>
            <w:vAlign w:val="center"/>
          </w:tcPr>
          <w:p w:rsidR="00065B9A" w:rsidRPr="00AB3E79" w:rsidRDefault="00065B9A">
            <w:pPr>
              <w:ind w:firstLineChars="200" w:firstLine="480"/>
              <w:rPr>
                <w:rFonts w:ascii="Times New Roman" w:eastAsiaTheme="majorEastAsia" w:hAnsi="Times New Roman"/>
                <w:sz w:val="24"/>
              </w:rPr>
            </w:pPr>
          </w:p>
        </w:tc>
      </w:tr>
      <w:tr w:rsidR="00065B9A" w:rsidRPr="00AB3E79" w:rsidTr="00A50E41">
        <w:trPr>
          <w:cantSplit/>
          <w:trHeight w:val="1471"/>
          <w:jc w:val="center"/>
        </w:trPr>
        <w:tc>
          <w:tcPr>
            <w:tcW w:w="1800" w:type="dxa"/>
            <w:gridSpan w:val="4"/>
            <w:tcBorders>
              <w:top w:val="single" w:sz="4" w:space="0" w:color="auto"/>
              <w:left w:val="single" w:sz="6" w:space="0" w:color="auto"/>
              <w:bottom w:val="single" w:sz="4" w:space="0" w:color="auto"/>
              <w:right w:val="single" w:sz="4" w:space="0" w:color="auto"/>
            </w:tcBorders>
            <w:vAlign w:val="center"/>
          </w:tcPr>
          <w:p w:rsidR="00065B9A" w:rsidRPr="00AB3E79" w:rsidRDefault="00DE5117">
            <w:pPr>
              <w:rPr>
                <w:rFonts w:ascii="Times New Roman" w:hAnsi="Times New Roman"/>
                <w:sz w:val="24"/>
              </w:rPr>
            </w:pPr>
            <w:r w:rsidRPr="00AB3E79">
              <w:rPr>
                <w:rFonts w:ascii="Times New Roman" w:hAnsi="Times New Roman" w:hint="eastAsia"/>
                <w:sz w:val="24"/>
              </w:rPr>
              <w:t>负责人曾经参与科研的情况</w:t>
            </w:r>
          </w:p>
        </w:tc>
        <w:tc>
          <w:tcPr>
            <w:tcW w:w="7020" w:type="dxa"/>
            <w:gridSpan w:val="13"/>
            <w:tcBorders>
              <w:top w:val="single" w:sz="4" w:space="0" w:color="auto"/>
              <w:left w:val="nil"/>
              <w:bottom w:val="single" w:sz="4" w:space="0" w:color="auto"/>
              <w:right w:val="single" w:sz="6" w:space="0" w:color="auto"/>
            </w:tcBorders>
            <w:vAlign w:val="center"/>
          </w:tcPr>
          <w:p w:rsidR="00E43924" w:rsidRPr="00AB3E79" w:rsidRDefault="009525C4" w:rsidP="0033310C">
            <w:pPr>
              <w:spacing w:beforeLines="50" w:before="156" w:afterLines="50" w:after="156" w:line="400" w:lineRule="exact"/>
              <w:ind w:firstLineChars="200" w:firstLine="480"/>
              <w:rPr>
                <w:rFonts w:ascii="Times New Roman" w:eastAsiaTheme="minorEastAsia" w:hAnsi="Times New Roman"/>
                <w:sz w:val="24"/>
                <w:szCs w:val="28"/>
              </w:rPr>
            </w:pPr>
            <w:r w:rsidRPr="00AB3E79">
              <w:rPr>
                <w:rFonts w:ascii="Times New Roman" w:eastAsiaTheme="minorEastAsia" w:hAnsi="Times New Roman"/>
                <w:sz w:val="24"/>
                <w:szCs w:val="28"/>
              </w:rPr>
              <w:t>专业成绩排名第一，</w:t>
            </w:r>
            <w:r w:rsidR="00E317AF" w:rsidRPr="00AB3E79">
              <w:rPr>
                <w:rFonts w:ascii="Times New Roman" w:eastAsiaTheme="minorEastAsia" w:hAnsi="Times New Roman"/>
                <w:sz w:val="24"/>
                <w:szCs w:val="28"/>
              </w:rPr>
              <w:t>在</w:t>
            </w:r>
            <w:r w:rsidR="00E317AF" w:rsidRPr="00AB3E79">
              <w:rPr>
                <w:rFonts w:ascii="Times New Roman" w:eastAsiaTheme="minorEastAsia" w:hAnsi="Times New Roman"/>
                <w:sz w:val="24"/>
                <w:szCs w:val="28"/>
              </w:rPr>
              <w:t>TI</w:t>
            </w:r>
            <w:r w:rsidR="00E317AF" w:rsidRPr="00AB3E79">
              <w:rPr>
                <w:rFonts w:ascii="Times New Roman" w:eastAsiaTheme="minorEastAsia" w:hAnsi="Times New Roman"/>
                <w:sz w:val="24"/>
                <w:szCs w:val="28"/>
              </w:rPr>
              <w:t>实验室学习</w:t>
            </w:r>
            <w:r w:rsidRPr="00AB3E79">
              <w:rPr>
                <w:rFonts w:ascii="Times New Roman" w:eastAsiaTheme="minorEastAsia" w:hAnsi="Times New Roman"/>
                <w:sz w:val="24"/>
                <w:szCs w:val="28"/>
              </w:rPr>
              <w:t>已有一年半，具有扎实的理论知识和丰富的实践经验，学习</w:t>
            </w:r>
            <w:r w:rsidR="00E317AF" w:rsidRPr="00AB3E79">
              <w:rPr>
                <w:rFonts w:ascii="Times New Roman" w:eastAsiaTheme="minorEastAsia" w:hAnsi="Times New Roman"/>
                <w:sz w:val="24"/>
                <w:szCs w:val="28"/>
              </w:rPr>
              <w:t>软件编程，擅长</w:t>
            </w:r>
            <w:r w:rsidR="00E317AF" w:rsidRPr="00AB3E79">
              <w:rPr>
                <w:rFonts w:ascii="Times New Roman" w:eastAsiaTheme="minorEastAsia" w:hAnsi="Times New Roman"/>
                <w:sz w:val="24"/>
                <w:szCs w:val="28"/>
              </w:rPr>
              <w:t>C</w:t>
            </w:r>
            <w:r w:rsidR="00E317AF" w:rsidRPr="00AB3E79">
              <w:rPr>
                <w:rFonts w:ascii="Times New Roman" w:eastAsiaTheme="minorEastAsia" w:hAnsi="Times New Roman"/>
                <w:sz w:val="24"/>
                <w:szCs w:val="28"/>
              </w:rPr>
              <w:t>编程、</w:t>
            </w:r>
            <w:proofErr w:type="spellStart"/>
            <w:r w:rsidR="00E317AF" w:rsidRPr="00AB3E79">
              <w:rPr>
                <w:rFonts w:ascii="Times New Roman" w:eastAsiaTheme="minorEastAsia" w:hAnsi="Times New Roman"/>
                <w:sz w:val="24"/>
                <w:szCs w:val="28"/>
              </w:rPr>
              <w:t>matlab</w:t>
            </w:r>
            <w:proofErr w:type="spellEnd"/>
            <w:r w:rsidR="00E317AF" w:rsidRPr="00AB3E79">
              <w:rPr>
                <w:rFonts w:ascii="Times New Roman" w:eastAsiaTheme="minorEastAsia" w:hAnsi="Times New Roman"/>
                <w:sz w:val="24"/>
                <w:szCs w:val="28"/>
              </w:rPr>
              <w:t>仿真，有</w:t>
            </w:r>
            <w:r w:rsidR="00E317AF" w:rsidRPr="00AB3E79">
              <w:rPr>
                <w:rFonts w:ascii="Times New Roman" w:eastAsiaTheme="minorEastAsia" w:hAnsi="Times New Roman"/>
                <w:sz w:val="24"/>
                <w:szCs w:val="28"/>
              </w:rPr>
              <w:t>STM32</w:t>
            </w:r>
            <w:r w:rsidR="00E317AF" w:rsidRPr="00AB3E79">
              <w:rPr>
                <w:rFonts w:ascii="Times New Roman" w:eastAsiaTheme="minorEastAsia" w:hAnsi="Times New Roman"/>
                <w:sz w:val="24"/>
                <w:szCs w:val="28"/>
              </w:rPr>
              <w:t>、</w:t>
            </w:r>
            <w:r w:rsidR="00E317AF" w:rsidRPr="00AB3E79">
              <w:rPr>
                <w:rFonts w:ascii="Times New Roman" w:eastAsiaTheme="minorEastAsia" w:hAnsi="Times New Roman"/>
                <w:sz w:val="24"/>
                <w:szCs w:val="28"/>
              </w:rPr>
              <w:t>K60</w:t>
            </w:r>
            <w:r w:rsidR="00E317AF" w:rsidRPr="00AB3E79">
              <w:rPr>
                <w:rFonts w:ascii="Times New Roman" w:eastAsiaTheme="minorEastAsia" w:hAnsi="Times New Roman"/>
                <w:sz w:val="24"/>
                <w:szCs w:val="28"/>
              </w:rPr>
              <w:t>、</w:t>
            </w:r>
            <w:r w:rsidR="00E317AF" w:rsidRPr="00AB3E79">
              <w:rPr>
                <w:rFonts w:ascii="Times New Roman" w:eastAsiaTheme="minorEastAsia" w:hAnsi="Times New Roman"/>
                <w:sz w:val="24"/>
                <w:szCs w:val="28"/>
              </w:rPr>
              <w:t>LPC</w:t>
            </w:r>
            <w:r w:rsidR="00E317AF" w:rsidRPr="00AB3E79">
              <w:rPr>
                <w:rFonts w:ascii="Times New Roman" w:eastAsiaTheme="minorEastAsia" w:hAnsi="Times New Roman"/>
                <w:sz w:val="24"/>
                <w:szCs w:val="28"/>
              </w:rPr>
              <w:t>系列单片机开发经验。</w:t>
            </w:r>
            <w:r w:rsidRPr="00AB3E79">
              <w:rPr>
                <w:rFonts w:ascii="Times New Roman" w:eastAsiaTheme="minorEastAsia" w:hAnsi="Times New Roman"/>
                <w:sz w:val="24"/>
                <w:szCs w:val="28"/>
              </w:rPr>
              <w:t>动手能力较强，参加学校</w:t>
            </w:r>
            <w:r w:rsidRPr="00AB3E79">
              <w:rPr>
                <w:rFonts w:ascii="Times New Roman" w:eastAsiaTheme="minorEastAsia" w:hAnsi="Times New Roman"/>
                <w:sz w:val="24"/>
                <w:szCs w:val="28"/>
              </w:rPr>
              <w:t>LED</w:t>
            </w:r>
            <w:r w:rsidRPr="00AB3E79">
              <w:rPr>
                <w:rFonts w:ascii="Times New Roman" w:eastAsiaTheme="minorEastAsia" w:hAnsi="Times New Roman"/>
                <w:sz w:val="24"/>
                <w:szCs w:val="28"/>
              </w:rPr>
              <w:t>粤嵌杯设计大赛，获得最佳创意奖。</w:t>
            </w:r>
          </w:p>
        </w:tc>
      </w:tr>
      <w:tr w:rsidR="00065B9A" w:rsidRPr="00AB3E79" w:rsidTr="00A50E41">
        <w:trPr>
          <w:trHeight w:val="2400"/>
          <w:jc w:val="center"/>
        </w:trPr>
        <w:tc>
          <w:tcPr>
            <w:tcW w:w="1800" w:type="dxa"/>
            <w:gridSpan w:val="4"/>
            <w:tcBorders>
              <w:top w:val="single" w:sz="4" w:space="0" w:color="auto"/>
              <w:left w:val="single" w:sz="6" w:space="0" w:color="auto"/>
              <w:bottom w:val="single" w:sz="4" w:space="0" w:color="auto"/>
              <w:right w:val="single" w:sz="4" w:space="0" w:color="auto"/>
            </w:tcBorders>
            <w:vAlign w:val="center"/>
          </w:tcPr>
          <w:p w:rsidR="00065B9A" w:rsidRPr="00AB3E79" w:rsidRDefault="00DE5117">
            <w:pPr>
              <w:rPr>
                <w:rFonts w:ascii="Times New Roman" w:hAnsi="Times New Roman"/>
                <w:sz w:val="24"/>
              </w:rPr>
            </w:pPr>
            <w:r w:rsidRPr="00AB3E79">
              <w:rPr>
                <w:rFonts w:ascii="Times New Roman" w:hAnsi="Times New Roman" w:hint="eastAsia"/>
                <w:sz w:val="24"/>
              </w:rPr>
              <w:t>指导教师承担科研课题情况</w:t>
            </w:r>
          </w:p>
        </w:tc>
        <w:tc>
          <w:tcPr>
            <w:tcW w:w="7020" w:type="dxa"/>
            <w:gridSpan w:val="13"/>
            <w:tcBorders>
              <w:top w:val="single" w:sz="4" w:space="0" w:color="auto"/>
              <w:left w:val="nil"/>
              <w:bottom w:val="single" w:sz="4" w:space="0" w:color="auto"/>
              <w:right w:val="single" w:sz="6" w:space="0" w:color="auto"/>
            </w:tcBorders>
            <w:vAlign w:val="center"/>
          </w:tcPr>
          <w:p w:rsidR="00E43924" w:rsidRPr="00725B10" w:rsidRDefault="00E43924" w:rsidP="0033310C">
            <w:pPr>
              <w:spacing w:beforeLines="50" w:before="156" w:afterLines="50" w:after="156" w:line="400" w:lineRule="exact"/>
              <w:ind w:firstLineChars="200" w:firstLine="480"/>
              <w:rPr>
                <w:rFonts w:ascii="Times New Roman" w:eastAsiaTheme="minorEastAsia" w:hAnsi="Times New Roman"/>
                <w:sz w:val="24"/>
                <w:szCs w:val="28"/>
              </w:rPr>
            </w:pPr>
            <w:r w:rsidRPr="00725B10">
              <w:rPr>
                <w:rFonts w:ascii="Times New Roman" w:eastAsiaTheme="minorEastAsia" w:hAnsi="Times New Roman"/>
                <w:sz w:val="24"/>
                <w:szCs w:val="28"/>
              </w:rPr>
              <w:t>2012</w:t>
            </w:r>
            <w:r w:rsidRPr="00725B10">
              <w:rPr>
                <w:rFonts w:ascii="Times New Roman" w:eastAsiaTheme="minorEastAsia" w:hAnsi="Times New Roman"/>
                <w:sz w:val="24"/>
                <w:szCs w:val="28"/>
              </w:rPr>
              <w:t>年于华南理工大学电力学院电机与电器专业博士毕业；主要研究方向为：大功率永磁同步电机设计及优化、无刷直流电机设计及优化、精密伺服驱动器的研究与开发等。</w:t>
            </w:r>
          </w:p>
          <w:p w:rsidR="00725B10" w:rsidRDefault="00E43924" w:rsidP="0033310C">
            <w:pPr>
              <w:spacing w:beforeLines="50" w:before="156" w:afterLines="50" w:after="156" w:line="400" w:lineRule="exact"/>
              <w:ind w:firstLineChars="200" w:firstLine="480"/>
              <w:rPr>
                <w:rFonts w:ascii="Times New Roman" w:eastAsiaTheme="minorEastAsia" w:hAnsi="Times New Roman"/>
                <w:sz w:val="24"/>
                <w:szCs w:val="28"/>
              </w:rPr>
            </w:pPr>
            <w:r w:rsidRPr="00725B10">
              <w:rPr>
                <w:rFonts w:ascii="Times New Roman" w:eastAsiaTheme="minorEastAsia" w:hAnsi="Times New Roman"/>
                <w:sz w:val="24"/>
                <w:szCs w:val="28"/>
              </w:rPr>
              <w:t>科研项目</w:t>
            </w:r>
            <w:r w:rsidRPr="00725B10">
              <w:rPr>
                <w:rFonts w:ascii="Times New Roman" w:eastAsiaTheme="minorEastAsia" w:hAnsi="Times New Roman"/>
                <w:sz w:val="24"/>
                <w:szCs w:val="28"/>
              </w:rPr>
              <w:t>:</w:t>
            </w:r>
          </w:p>
          <w:p w:rsidR="00725B10" w:rsidRDefault="00E43924" w:rsidP="0033310C">
            <w:pPr>
              <w:spacing w:line="400" w:lineRule="exact"/>
              <w:ind w:firstLineChars="200" w:firstLine="480"/>
              <w:rPr>
                <w:rFonts w:ascii="Times New Roman" w:eastAsiaTheme="minorEastAsia" w:hAnsi="Times New Roman"/>
                <w:sz w:val="24"/>
                <w:szCs w:val="28"/>
              </w:rPr>
            </w:pP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1</w:t>
            </w:r>
            <w:r w:rsidRPr="00725B10">
              <w:rPr>
                <w:rFonts w:ascii="Times New Roman" w:eastAsiaTheme="minorEastAsia" w:hAnsi="Times New Roman"/>
                <w:sz w:val="24"/>
                <w:szCs w:val="28"/>
              </w:rPr>
              <w:t>）省教育厅一般项目</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内嵌式正弦波永磁同步电机优化设计方法研究</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2011~2013</w:t>
            </w:r>
            <w:r w:rsidRPr="00725B10">
              <w:rPr>
                <w:rFonts w:ascii="Times New Roman" w:eastAsiaTheme="minorEastAsia" w:hAnsi="Times New Roman"/>
                <w:sz w:val="24"/>
                <w:szCs w:val="28"/>
              </w:rPr>
              <w:t>，主持）</w:t>
            </w:r>
          </w:p>
          <w:p w:rsidR="00725B10" w:rsidRDefault="00E43924" w:rsidP="0033310C">
            <w:pPr>
              <w:spacing w:line="400" w:lineRule="exact"/>
              <w:ind w:firstLineChars="200" w:firstLine="480"/>
              <w:rPr>
                <w:rFonts w:ascii="Times New Roman" w:eastAsiaTheme="minorEastAsia" w:hAnsi="Times New Roman"/>
                <w:sz w:val="24"/>
                <w:szCs w:val="28"/>
              </w:rPr>
            </w:pP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2</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 </w:t>
            </w:r>
            <w:r w:rsidRPr="00725B10">
              <w:rPr>
                <w:rFonts w:ascii="Times New Roman" w:eastAsiaTheme="minorEastAsia" w:hAnsi="Times New Roman"/>
                <w:sz w:val="24"/>
                <w:szCs w:val="28"/>
              </w:rPr>
              <w:t>湘潭大学自然科学基金项目</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内嵌式正弦波永磁同步电机优化设计方法研究</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2011~2013</w:t>
            </w:r>
            <w:r w:rsidRPr="00725B10">
              <w:rPr>
                <w:rFonts w:ascii="Times New Roman" w:eastAsiaTheme="minorEastAsia" w:hAnsi="Times New Roman"/>
                <w:sz w:val="24"/>
                <w:szCs w:val="28"/>
              </w:rPr>
              <w:t>，主持）</w:t>
            </w:r>
          </w:p>
          <w:p w:rsidR="00725B10" w:rsidRDefault="00E43924" w:rsidP="0033310C">
            <w:pPr>
              <w:spacing w:line="400" w:lineRule="exact"/>
              <w:ind w:firstLineChars="200" w:firstLine="480"/>
              <w:rPr>
                <w:rFonts w:ascii="Times New Roman" w:eastAsiaTheme="minorEastAsia" w:hAnsi="Times New Roman"/>
                <w:sz w:val="24"/>
                <w:szCs w:val="28"/>
              </w:rPr>
            </w:pP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3</w:t>
            </w:r>
            <w:r w:rsidRPr="00725B10">
              <w:rPr>
                <w:rFonts w:ascii="Times New Roman" w:eastAsiaTheme="minorEastAsia" w:hAnsi="Times New Roman"/>
                <w:sz w:val="24"/>
                <w:szCs w:val="28"/>
              </w:rPr>
              <w:t>）博士科研启动基金项目</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基于混合遗传算法的内嵌式正弦波永磁同步电机优化设计方法研究</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2012~2014</w:t>
            </w:r>
            <w:r w:rsidRPr="00725B10">
              <w:rPr>
                <w:rFonts w:ascii="Times New Roman" w:eastAsiaTheme="minorEastAsia" w:hAnsi="Times New Roman"/>
                <w:sz w:val="24"/>
                <w:szCs w:val="28"/>
              </w:rPr>
              <w:t>，主持）</w:t>
            </w:r>
          </w:p>
          <w:p w:rsidR="00725B10" w:rsidRDefault="00E43924" w:rsidP="0033310C">
            <w:pPr>
              <w:spacing w:line="400" w:lineRule="exact"/>
              <w:ind w:firstLineChars="200" w:firstLine="480"/>
              <w:rPr>
                <w:rFonts w:ascii="Times New Roman" w:eastAsiaTheme="minorEastAsia" w:hAnsi="Times New Roman"/>
                <w:sz w:val="24"/>
                <w:szCs w:val="28"/>
              </w:rPr>
            </w:pP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4</w:t>
            </w:r>
            <w:r w:rsidRPr="00725B10">
              <w:rPr>
                <w:rFonts w:ascii="Times New Roman" w:eastAsiaTheme="minorEastAsia" w:hAnsi="Times New Roman"/>
                <w:sz w:val="24"/>
                <w:szCs w:val="28"/>
              </w:rPr>
              <w:t>）产学研合作项目</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矿用防爆永磁同步电机研发</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2012-2014</w:t>
            </w:r>
            <w:r w:rsidRPr="00725B10">
              <w:rPr>
                <w:rFonts w:ascii="Times New Roman" w:eastAsiaTheme="minorEastAsia" w:hAnsi="Times New Roman"/>
                <w:sz w:val="24"/>
                <w:szCs w:val="28"/>
              </w:rPr>
              <w:t>，主持）</w:t>
            </w:r>
          </w:p>
          <w:p w:rsidR="00725B10" w:rsidRDefault="00E43924" w:rsidP="0033310C">
            <w:pPr>
              <w:spacing w:line="400" w:lineRule="exact"/>
              <w:ind w:firstLineChars="200" w:firstLine="480"/>
              <w:rPr>
                <w:rFonts w:ascii="Times New Roman" w:eastAsiaTheme="minorEastAsia" w:hAnsi="Times New Roman"/>
                <w:sz w:val="24"/>
                <w:szCs w:val="28"/>
              </w:rPr>
            </w:pP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5</w:t>
            </w:r>
            <w:r w:rsidRPr="00725B10">
              <w:rPr>
                <w:rFonts w:ascii="Times New Roman" w:eastAsiaTheme="minorEastAsia" w:hAnsi="Times New Roman"/>
                <w:sz w:val="24"/>
                <w:szCs w:val="28"/>
              </w:rPr>
              <w:t>）湖南省战略性新兴产业科技攻关项目</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工程装备新型高效节能电力驱动及伺服控制系统关键共性技术研究之子课题</w:t>
            </w:r>
            <w:r w:rsidRPr="00725B10">
              <w:rPr>
                <w:rFonts w:ascii="Times New Roman" w:eastAsiaTheme="minorEastAsia" w:hAnsi="Times New Roman"/>
                <w:sz w:val="24"/>
                <w:szCs w:val="28"/>
              </w:rPr>
              <w:t>--25</w:t>
            </w:r>
            <w:r w:rsidRPr="00725B10">
              <w:rPr>
                <w:rFonts w:ascii="Times New Roman" w:eastAsiaTheme="minorEastAsia" w:hAnsi="Times New Roman"/>
                <w:sz w:val="24"/>
                <w:szCs w:val="28"/>
              </w:rPr>
              <w:t>吨液压挖掘机用回转驱动电机及减速器（以下简称电驱回转装置）一体化设计（</w:t>
            </w:r>
            <w:r w:rsidRPr="00725B10">
              <w:rPr>
                <w:rFonts w:ascii="Times New Roman" w:eastAsiaTheme="minorEastAsia" w:hAnsi="Times New Roman"/>
                <w:sz w:val="24"/>
                <w:szCs w:val="28"/>
              </w:rPr>
              <w:t>2012-2014</w:t>
            </w:r>
            <w:r w:rsidRPr="00725B10">
              <w:rPr>
                <w:rFonts w:ascii="Times New Roman" w:eastAsiaTheme="minorEastAsia" w:hAnsi="Times New Roman"/>
                <w:sz w:val="24"/>
                <w:szCs w:val="28"/>
              </w:rPr>
              <w:t>，主持）</w:t>
            </w:r>
            <w:r w:rsidRPr="00725B10">
              <w:rPr>
                <w:rFonts w:ascii="Times New Roman" w:eastAsiaTheme="minorEastAsia" w:hAnsi="Times New Roman"/>
                <w:sz w:val="24"/>
                <w:szCs w:val="28"/>
              </w:rPr>
              <w:t>”</w:t>
            </w:r>
          </w:p>
          <w:p w:rsidR="00725B10" w:rsidRDefault="00E43924" w:rsidP="0033310C">
            <w:pPr>
              <w:spacing w:line="400" w:lineRule="exact"/>
              <w:ind w:firstLineChars="200" w:firstLine="480"/>
              <w:rPr>
                <w:rFonts w:ascii="Times New Roman" w:eastAsiaTheme="minorEastAsia" w:hAnsi="Times New Roman"/>
                <w:sz w:val="24"/>
                <w:szCs w:val="28"/>
              </w:rPr>
            </w:pPr>
            <w:r w:rsidRPr="00725B10">
              <w:rPr>
                <w:rFonts w:ascii="Times New Roman" w:eastAsiaTheme="minorEastAsia" w:hAnsi="Times New Roman"/>
                <w:sz w:val="24"/>
                <w:szCs w:val="28"/>
              </w:rPr>
              <w:lastRenderedPageBreak/>
              <w:t>（</w:t>
            </w:r>
            <w:r w:rsidRPr="00725B10">
              <w:rPr>
                <w:rFonts w:ascii="Times New Roman" w:eastAsiaTheme="minorEastAsia" w:hAnsi="Times New Roman"/>
                <w:sz w:val="24"/>
                <w:szCs w:val="28"/>
              </w:rPr>
              <w:t>6</w:t>
            </w:r>
            <w:r w:rsidRPr="00725B10">
              <w:rPr>
                <w:rFonts w:ascii="Times New Roman" w:eastAsiaTheme="minorEastAsia" w:hAnsi="Times New Roman"/>
                <w:sz w:val="24"/>
                <w:szCs w:val="28"/>
              </w:rPr>
              <w:t>）国家自然科学基金青年项目</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基于电磁转矩与退磁关联的内嵌式永磁同步电机退磁故障诊断与分析</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2016-2018</w:t>
            </w:r>
            <w:r w:rsidRPr="00725B10">
              <w:rPr>
                <w:rFonts w:ascii="Times New Roman" w:eastAsiaTheme="minorEastAsia" w:hAnsi="Times New Roman"/>
                <w:sz w:val="24"/>
                <w:szCs w:val="28"/>
              </w:rPr>
              <w:t>，主持）</w:t>
            </w:r>
          </w:p>
          <w:p w:rsidR="00725B10" w:rsidRDefault="00E43924" w:rsidP="0033310C">
            <w:pPr>
              <w:spacing w:line="400" w:lineRule="exact"/>
              <w:ind w:firstLineChars="200" w:firstLine="480"/>
              <w:rPr>
                <w:rFonts w:ascii="Times New Roman" w:eastAsiaTheme="minorEastAsia" w:hAnsi="Times New Roman"/>
                <w:sz w:val="24"/>
                <w:szCs w:val="28"/>
              </w:rPr>
            </w:pP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7</w:t>
            </w:r>
            <w:r w:rsidRPr="00725B10">
              <w:rPr>
                <w:rFonts w:ascii="Times New Roman" w:eastAsiaTheme="minorEastAsia" w:hAnsi="Times New Roman"/>
                <w:sz w:val="24"/>
                <w:szCs w:val="28"/>
              </w:rPr>
              <w:t>）产学研合作项目</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轨道交通直线电机型式试验动态模拟检测仿真系统装置</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w:t>
            </w:r>
            <w:r w:rsidRPr="00725B10">
              <w:rPr>
                <w:rFonts w:ascii="Times New Roman" w:eastAsiaTheme="minorEastAsia" w:hAnsi="Times New Roman"/>
                <w:sz w:val="24"/>
                <w:szCs w:val="28"/>
              </w:rPr>
              <w:t>2016-2017</w:t>
            </w:r>
            <w:r w:rsidRPr="00725B10">
              <w:rPr>
                <w:rFonts w:ascii="Times New Roman" w:eastAsiaTheme="minorEastAsia" w:hAnsi="Times New Roman"/>
                <w:sz w:val="24"/>
                <w:szCs w:val="28"/>
              </w:rPr>
              <w:t>，主持）</w:t>
            </w:r>
          </w:p>
          <w:p w:rsidR="00E43924" w:rsidRPr="00725B10" w:rsidRDefault="00E43924" w:rsidP="0033310C">
            <w:pPr>
              <w:spacing w:afterLines="50" w:after="156" w:line="400" w:lineRule="exact"/>
              <w:ind w:firstLineChars="200" w:firstLine="480"/>
              <w:rPr>
                <w:rFonts w:ascii="Times New Roman" w:eastAsiaTheme="minorEastAsia" w:hAnsi="Times New Roman"/>
                <w:sz w:val="24"/>
              </w:rPr>
            </w:pPr>
            <w:r w:rsidRPr="00AB3E79">
              <w:rPr>
                <w:rFonts w:ascii="Times New Roman" w:eastAsiaTheme="minorEastAsia" w:hAnsi="Times New Roman"/>
                <w:sz w:val="24"/>
                <w:szCs w:val="24"/>
              </w:rPr>
              <w:t>（</w:t>
            </w:r>
            <w:r w:rsidRPr="00AB3E79">
              <w:rPr>
                <w:rFonts w:ascii="Times New Roman" w:eastAsiaTheme="minorEastAsia" w:hAnsi="Times New Roman"/>
                <w:sz w:val="24"/>
                <w:szCs w:val="24"/>
              </w:rPr>
              <w:t>8</w:t>
            </w:r>
            <w:r w:rsidRPr="00AB3E79">
              <w:rPr>
                <w:rFonts w:ascii="Times New Roman" w:eastAsiaTheme="minorEastAsia" w:hAnsi="Times New Roman"/>
                <w:sz w:val="24"/>
                <w:szCs w:val="24"/>
              </w:rPr>
              <w:t>）产学研合作项目</w:t>
            </w:r>
            <w:r w:rsidRPr="00AB3E79">
              <w:rPr>
                <w:rFonts w:ascii="Times New Roman" w:eastAsiaTheme="minorEastAsia" w:hAnsi="Times New Roman"/>
                <w:sz w:val="24"/>
                <w:szCs w:val="24"/>
              </w:rPr>
              <w:t>“</w:t>
            </w:r>
            <w:proofErr w:type="spellStart"/>
            <w:r w:rsidRPr="00AB3E79">
              <w:rPr>
                <w:rFonts w:ascii="Times New Roman" w:eastAsiaTheme="minorEastAsia" w:hAnsi="Times New Roman"/>
                <w:sz w:val="24"/>
                <w:szCs w:val="24"/>
              </w:rPr>
              <w:t>pcb</w:t>
            </w:r>
            <w:proofErr w:type="spellEnd"/>
            <w:r w:rsidRPr="00AB3E79">
              <w:rPr>
                <w:rFonts w:ascii="Times New Roman" w:eastAsiaTheme="minorEastAsia" w:hAnsi="Times New Roman"/>
                <w:sz w:val="24"/>
                <w:szCs w:val="24"/>
              </w:rPr>
              <w:t>绕组系列盘式电机研发</w:t>
            </w:r>
            <w:r w:rsidRPr="00AB3E79">
              <w:rPr>
                <w:rFonts w:ascii="Times New Roman" w:eastAsiaTheme="minorEastAsia" w:hAnsi="Times New Roman"/>
                <w:sz w:val="24"/>
                <w:szCs w:val="24"/>
              </w:rPr>
              <w:t>”</w:t>
            </w:r>
            <w:r w:rsidRPr="00AB3E79">
              <w:rPr>
                <w:rFonts w:ascii="Times New Roman" w:eastAsiaTheme="minorEastAsia" w:hAnsi="Times New Roman"/>
                <w:sz w:val="24"/>
                <w:szCs w:val="24"/>
              </w:rPr>
              <w:t>（</w:t>
            </w:r>
            <w:r w:rsidRPr="00AB3E79">
              <w:rPr>
                <w:rFonts w:ascii="Times New Roman" w:eastAsiaTheme="minorEastAsia" w:hAnsi="Times New Roman"/>
                <w:sz w:val="24"/>
                <w:szCs w:val="24"/>
              </w:rPr>
              <w:t>2018-2020</w:t>
            </w:r>
            <w:r w:rsidRPr="00AB3E79">
              <w:rPr>
                <w:rFonts w:ascii="Times New Roman" w:eastAsiaTheme="minorEastAsia" w:hAnsi="Times New Roman"/>
                <w:sz w:val="24"/>
                <w:szCs w:val="24"/>
              </w:rPr>
              <w:t>）</w:t>
            </w:r>
          </w:p>
        </w:tc>
      </w:tr>
      <w:tr w:rsidR="00065B9A" w:rsidRPr="00AB3E79" w:rsidTr="00A50E41">
        <w:trPr>
          <w:cantSplit/>
          <w:trHeight w:val="2122"/>
          <w:jc w:val="center"/>
        </w:trPr>
        <w:tc>
          <w:tcPr>
            <w:tcW w:w="1800" w:type="dxa"/>
            <w:gridSpan w:val="4"/>
            <w:tcBorders>
              <w:top w:val="single" w:sz="4" w:space="0" w:color="auto"/>
              <w:left w:val="single" w:sz="6" w:space="0" w:color="auto"/>
              <w:bottom w:val="nil"/>
              <w:right w:val="single" w:sz="4" w:space="0" w:color="auto"/>
            </w:tcBorders>
            <w:vAlign w:val="center"/>
          </w:tcPr>
          <w:p w:rsidR="00065B9A" w:rsidRPr="00AB3E79" w:rsidRDefault="00DE5117">
            <w:pPr>
              <w:rPr>
                <w:rFonts w:ascii="Times New Roman" w:hAnsi="Times New Roman"/>
                <w:sz w:val="24"/>
              </w:rPr>
            </w:pPr>
            <w:r w:rsidRPr="00AB3E79">
              <w:rPr>
                <w:rFonts w:ascii="Times New Roman" w:hAnsi="Times New Roman" w:hint="eastAsia"/>
                <w:sz w:val="24"/>
              </w:rPr>
              <w:lastRenderedPageBreak/>
              <w:t>指导教师对本项目的支持情况</w:t>
            </w:r>
          </w:p>
        </w:tc>
        <w:tc>
          <w:tcPr>
            <w:tcW w:w="7020" w:type="dxa"/>
            <w:gridSpan w:val="13"/>
            <w:tcBorders>
              <w:top w:val="single" w:sz="4" w:space="0" w:color="auto"/>
              <w:left w:val="nil"/>
              <w:bottom w:val="single" w:sz="4" w:space="0" w:color="auto"/>
              <w:right w:val="single" w:sz="6" w:space="0" w:color="auto"/>
            </w:tcBorders>
            <w:vAlign w:val="center"/>
          </w:tcPr>
          <w:p w:rsidR="00065B9A" w:rsidRPr="00AB3E79" w:rsidRDefault="0048465C" w:rsidP="0033310C">
            <w:pPr>
              <w:spacing w:beforeLines="50" w:before="156" w:afterLines="50" w:after="156" w:line="400" w:lineRule="exact"/>
              <w:ind w:firstLineChars="200" w:firstLine="480"/>
              <w:rPr>
                <w:rFonts w:ascii="Times New Roman" w:eastAsiaTheme="minorEastAsia" w:hAnsi="Times New Roman"/>
                <w:sz w:val="24"/>
              </w:rPr>
            </w:pPr>
            <w:r w:rsidRPr="00AB3E79">
              <w:rPr>
                <w:rFonts w:ascii="Times New Roman" w:eastAsiaTheme="minorEastAsia" w:hAnsi="Times New Roman"/>
                <w:sz w:val="24"/>
              </w:rPr>
              <w:t>兰志勇副教授长期在电机及电源领域进行研究，有较丰富的工程项目经验，在风电的领域有卓有成效的成果，该项目正是兰教授带领本科生从工程实际问题出发，立足于教学实践，工程应用指导，在光伏管理及信息化方面给与技术支持及相关企业的资源支持</w:t>
            </w:r>
            <w:r w:rsidR="00F222C4" w:rsidRPr="00AB3E79">
              <w:rPr>
                <w:rFonts w:ascii="Times New Roman" w:eastAsiaTheme="minorEastAsia" w:hAnsi="Times New Roman"/>
                <w:sz w:val="24"/>
              </w:rPr>
              <w:t>。</w:t>
            </w:r>
          </w:p>
        </w:tc>
      </w:tr>
      <w:tr w:rsidR="00065B9A" w:rsidRPr="00AB3E79" w:rsidTr="00A50E41">
        <w:tblPrEx>
          <w:tblCellMar>
            <w:left w:w="0" w:type="dxa"/>
            <w:right w:w="0" w:type="dxa"/>
          </w:tblCellMar>
        </w:tblPrEx>
        <w:trPr>
          <w:cantSplit/>
          <w:trHeight w:val="680"/>
          <w:jc w:val="center"/>
        </w:trPr>
        <w:tc>
          <w:tcPr>
            <w:tcW w:w="420" w:type="dxa"/>
            <w:vMerge w:val="restart"/>
            <w:tcBorders>
              <w:top w:val="single" w:sz="4" w:space="0" w:color="auto"/>
              <w:left w:val="single" w:sz="4" w:space="0" w:color="auto"/>
              <w:bottom w:val="single" w:sz="4" w:space="0" w:color="auto"/>
              <w:right w:val="nil"/>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项</w:t>
            </w:r>
          </w:p>
          <w:p w:rsidR="00065B9A" w:rsidRPr="00AB3E79" w:rsidRDefault="00DE5117">
            <w:pPr>
              <w:jc w:val="center"/>
              <w:rPr>
                <w:rFonts w:ascii="Times New Roman" w:hAnsi="Times New Roman"/>
                <w:sz w:val="24"/>
              </w:rPr>
            </w:pPr>
            <w:r w:rsidRPr="00AB3E79">
              <w:rPr>
                <w:rFonts w:ascii="Times New Roman" w:hAnsi="Times New Roman" w:hint="eastAsia"/>
                <w:sz w:val="24"/>
              </w:rPr>
              <w:t>目</w:t>
            </w:r>
          </w:p>
          <w:p w:rsidR="00065B9A" w:rsidRPr="00AB3E79" w:rsidRDefault="00DE5117">
            <w:pPr>
              <w:jc w:val="center"/>
              <w:rPr>
                <w:rFonts w:ascii="Times New Roman" w:hAnsi="Times New Roman"/>
                <w:sz w:val="24"/>
              </w:rPr>
            </w:pPr>
            <w:r w:rsidRPr="00AB3E79">
              <w:rPr>
                <w:rFonts w:ascii="Times New Roman" w:hAnsi="Times New Roman" w:hint="eastAsia"/>
                <w:sz w:val="24"/>
              </w:rPr>
              <w:t>组</w:t>
            </w:r>
          </w:p>
          <w:p w:rsidR="00065B9A" w:rsidRPr="00AB3E79" w:rsidRDefault="00DE5117">
            <w:pPr>
              <w:jc w:val="center"/>
              <w:rPr>
                <w:rFonts w:ascii="Times New Roman" w:hAnsi="Times New Roman"/>
                <w:sz w:val="24"/>
              </w:rPr>
            </w:pPr>
            <w:r w:rsidRPr="00AB3E79">
              <w:rPr>
                <w:rFonts w:ascii="Times New Roman" w:hAnsi="Times New Roman" w:hint="eastAsia"/>
                <w:sz w:val="24"/>
              </w:rPr>
              <w:t>主</w:t>
            </w:r>
          </w:p>
          <w:p w:rsidR="00065B9A" w:rsidRPr="00AB3E79" w:rsidRDefault="00DE5117">
            <w:pPr>
              <w:jc w:val="center"/>
              <w:rPr>
                <w:rFonts w:ascii="Times New Roman" w:hAnsi="Times New Roman"/>
                <w:sz w:val="24"/>
              </w:rPr>
            </w:pPr>
            <w:r w:rsidRPr="00AB3E79">
              <w:rPr>
                <w:rFonts w:ascii="Times New Roman" w:hAnsi="Times New Roman" w:hint="eastAsia"/>
                <w:sz w:val="24"/>
              </w:rPr>
              <w:t>要</w:t>
            </w:r>
          </w:p>
          <w:p w:rsidR="00065B9A" w:rsidRPr="00AB3E79" w:rsidRDefault="00DE5117">
            <w:pPr>
              <w:jc w:val="center"/>
              <w:rPr>
                <w:rFonts w:ascii="Times New Roman" w:hAnsi="Times New Roman"/>
                <w:sz w:val="24"/>
              </w:rPr>
            </w:pPr>
            <w:r w:rsidRPr="00AB3E79">
              <w:rPr>
                <w:rFonts w:ascii="Times New Roman" w:hAnsi="Times New Roman" w:hint="eastAsia"/>
                <w:sz w:val="24"/>
              </w:rPr>
              <w:t>成</w:t>
            </w:r>
          </w:p>
          <w:p w:rsidR="00065B9A" w:rsidRPr="00AB3E79" w:rsidRDefault="00DE5117">
            <w:pPr>
              <w:jc w:val="center"/>
              <w:rPr>
                <w:rFonts w:ascii="Times New Roman" w:hAnsi="Times New Roman"/>
                <w:sz w:val="24"/>
              </w:rPr>
            </w:pPr>
            <w:r w:rsidRPr="00AB3E79">
              <w:rPr>
                <w:rFonts w:ascii="Times New Roman" w:hAnsi="Times New Roman" w:hint="eastAsia"/>
                <w:sz w:val="24"/>
              </w:rPr>
              <w:t>员</w:t>
            </w:r>
          </w:p>
        </w:tc>
        <w:tc>
          <w:tcPr>
            <w:tcW w:w="998" w:type="dxa"/>
            <w:gridSpan w:val="2"/>
            <w:tcBorders>
              <w:top w:val="single" w:sz="4" w:space="0" w:color="auto"/>
              <w:left w:val="single" w:sz="4" w:space="0" w:color="auto"/>
              <w:bottom w:val="single" w:sz="4" w:space="0" w:color="auto"/>
              <w:right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姓</w:t>
            </w:r>
            <w:r w:rsidR="00725B10">
              <w:rPr>
                <w:rFonts w:ascii="Times New Roman" w:hAnsi="Times New Roman" w:hint="eastAsia"/>
                <w:sz w:val="24"/>
              </w:rPr>
              <w:t xml:space="preserve">  </w:t>
            </w:r>
            <w:r w:rsidRPr="00AB3E79">
              <w:rPr>
                <w:rFonts w:ascii="Times New Roman" w:hAnsi="Times New Roman" w:hint="eastAsia"/>
                <w:sz w:val="24"/>
              </w:rPr>
              <w:t>名</w:t>
            </w:r>
          </w:p>
        </w:tc>
        <w:tc>
          <w:tcPr>
            <w:tcW w:w="1559" w:type="dxa"/>
            <w:gridSpan w:val="4"/>
            <w:tcBorders>
              <w:top w:val="single" w:sz="4" w:space="0" w:color="auto"/>
              <w:left w:val="nil"/>
              <w:bottom w:val="single" w:sz="4" w:space="0" w:color="auto"/>
              <w:right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学号</w:t>
            </w:r>
          </w:p>
        </w:tc>
        <w:tc>
          <w:tcPr>
            <w:tcW w:w="1985" w:type="dxa"/>
            <w:gridSpan w:val="5"/>
            <w:tcBorders>
              <w:top w:val="single" w:sz="4" w:space="0" w:color="auto"/>
              <w:left w:val="nil"/>
              <w:bottom w:val="single" w:sz="4" w:space="0" w:color="auto"/>
              <w:right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专业班级</w:t>
            </w:r>
          </w:p>
        </w:tc>
        <w:tc>
          <w:tcPr>
            <w:tcW w:w="1559" w:type="dxa"/>
            <w:gridSpan w:val="2"/>
            <w:tcBorders>
              <w:top w:val="single" w:sz="4" w:space="0" w:color="auto"/>
              <w:left w:val="nil"/>
              <w:bottom w:val="single" w:sz="4" w:space="0" w:color="auto"/>
              <w:right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所在学院</w:t>
            </w:r>
          </w:p>
        </w:tc>
        <w:tc>
          <w:tcPr>
            <w:tcW w:w="2299" w:type="dxa"/>
            <w:gridSpan w:val="3"/>
            <w:tcBorders>
              <w:top w:val="single" w:sz="4" w:space="0" w:color="auto"/>
              <w:left w:val="nil"/>
              <w:bottom w:val="single" w:sz="4" w:space="0" w:color="auto"/>
              <w:right w:val="single" w:sz="4" w:space="0" w:color="auto"/>
            </w:tcBorders>
            <w:vAlign w:val="center"/>
          </w:tcPr>
          <w:p w:rsidR="00065B9A" w:rsidRPr="00AB3E79" w:rsidRDefault="00DE5117">
            <w:pPr>
              <w:jc w:val="center"/>
              <w:rPr>
                <w:rFonts w:ascii="Times New Roman" w:hAnsi="Times New Roman"/>
                <w:sz w:val="24"/>
              </w:rPr>
            </w:pPr>
            <w:r w:rsidRPr="00AB3E79">
              <w:rPr>
                <w:rFonts w:ascii="Times New Roman" w:hAnsi="Times New Roman" w:hint="eastAsia"/>
                <w:sz w:val="24"/>
              </w:rPr>
              <w:t>项目中的分工</w:t>
            </w:r>
          </w:p>
        </w:tc>
      </w:tr>
      <w:tr w:rsidR="00224AAF" w:rsidRPr="00AB3E79" w:rsidTr="00A50E41">
        <w:tblPrEx>
          <w:tblCellMar>
            <w:left w:w="0" w:type="dxa"/>
            <w:right w:w="0" w:type="dxa"/>
          </w:tblCellMar>
        </w:tblPrEx>
        <w:trPr>
          <w:cantSplit/>
          <w:trHeight w:val="846"/>
          <w:jc w:val="center"/>
        </w:trPr>
        <w:tc>
          <w:tcPr>
            <w:tcW w:w="420" w:type="dxa"/>
            <w:vMerge/>
            <w:tcBorders>
              <w:top w:val="nil"/>
              <w:left w:val="single" w:sz="4" w:space="0" w:color="auto"/>
              <w:bottom w:val="single" w:sz="4" w:space="0" w:color="auto"/>
              <w:right w:val="nil"/>
            </w:tcBorders>
            <w:vAlign w:val="center"/>
          </w:tcPr>
          <w:p w:rsidR="00224AAF" w:rsidRPr="00AB3E79" w:rsidRDefault="00224AAF" w:rsidP="00224AAF">
            <w:pPr>
              <w:spacing w:line="240" w:lineRule="atLeast"/>
              <w:jc w:val="center"/>
              <w:rPr>
                <w:rFonts w:ascii="Times New Roman" w:hAnsi="Times New Roman"/>
                <w:sz w:val="24"/>
              </w:rPr>
            </w:pPr>
          </w:p>
        </w:tc>
        <w:tc>
          <w:tcPr>
            <w:tcW w:w="998" w:type="dxa"/>
            <w:gridSpan w:val="2"/>
            <w:tcBorders>
              <w:top w:val="single" w:sz="4" w:space="0" w:color="auto"/>
              <w:left w:val="single" w:sz="4" w:space="0" w:color="auto"/>
              <w:bottom w:val="single" w:sz="4" w:space="0" w:color="auto"/>
              <w:right w:val="single" w:sz="4" w:space="0" w:color="auto"/>
            </w:tcBorders>
            <w:vAlign w:val="center"/>
          </w:tcPr>
          <w:p w:rsidR="00224AAF" w:rsidRPr="00725B10" w:rsidRDefault="00224AAF" w:rsidP="00725B10">
            <w:pPr>
              <w:jc w:val="center"/>
              <w:rPr>
                <w:rFonts w:ascii="Times New Roman" w:eastAsiaTheme="minorEastAsia" w:hAnsi="Times New Roman"/>
                <w:sz w:val="24"/>
              </w:rPr>
            </w:pPr>
            <w:r w:rsidRPr="00725B10">
              <w:rPr>
                <w:rFonts w:ascii="Times New Roman" w:eastAsiaTheme="minorEastAsia" w:hAnsi="Times New Roman"/>
                <w:sz w:val="24"/>
                <w:szCs w:val="24"/>
              </w:rPr>
              <w:t>肖语婷</w:t>
            </w:r>
          </w:p>
        </w:tc>
        <w:tc>
          <w:tcPr>
            <w:tcW w:w="1559" w:type="dxa"/>
            <w:gridSpan w:val="4"/>
            <w:tcBorders>
              <w:top w:val="single" w:sz="4" w:space="0" w:color="auto"/>
              <w:left w:val="nil"/>
              <w:bottom w:val="single" w:sz="4" w:space="0" w:color="auto"/>
              <w:right w:val="single" w:sz="4" w:space="0" w:color="auto"/>
            </w:tcBorders>
            <w:vAlign w:val="center"/>
          </w:tcPr>
          <w:p w:rsidR="00224AAF" w:rsidRPr="00725B10" w:rsidRDefault="00224AAF" w:rsidP="00725B10">
            <w:pPr>
              <w:jc w:val="center"/>
              <w:rPr>
                <w:rFonts w:ascii="Times New Roman" w:eastAsiaTheme="minorEastAsia" w:hAnsi="Times New Roman"/>
                <w:sz w:val="24"/>
              </w:rPr>
            </w:pPr>
            <w:r w:rsidRPr="00725B10">
              <w:rPr>
                <w:rFonts w:ascii="Times New Roman" w:eastAsiaTheme="minorEastAsia" w:hAnsi="Times New Roman"/>
                <w:sz w:val="24"/>
                <w:szCs w:val="24"/>
              </w:rPr>
              <w:t>201705551824</w:t>
            </w:r>
          </w:p>
        </w:tc>
        <w:tc>
          <w:tcPr>
            <w:tcW w:w="1985" w:type="dxa"/>
            <w:gridSpan w:val="5"/>
            <w:tcBorders>
              <w:top w:val="single" w:sz="4" w:space="0" w:color="auto"/>
              <w:left w:val="nil"/>
              <w:bottom w:val="single" w:sz="4" w:space="0" w:color="auto"/>
              <w:right w:val="single" w:sz="4" w:space="0" w:color="auto"/>
            </w:tcBorders>
            <w:vAlign w:val="center"/>
          </w:tcPr>
          <w:p w:rsidR="00224AAF" w:rsidRPr="00725B10" w:rsidRDefault="00224AAF" w:rsidP="00725B10">
            <w:pPr>
              <w:jc w:val="center"/>
              <w:rPr>
                <w:rFonts w:ascii="Times New Roman" w:eastAsiaTheme="minorEastAsia" w:hAnsi="Times New Roman"/>
                <w:sz w:val="24"/>
              </w:rPr>
            </w:pPr>
            <w:r w:rsidRPr="00725B10">
              <w:rPr>
                <w:rFonts w:ascii="Times New Roman" w:eastAsiaTheme="minorEastAsia" w:hAnsi="Times New Roman"/>
                <w:sz w:val="24"/>
                <w:szCs w:val="24"/>
              </w:rPr>
              <w:t>电子信息工程三班</w:t>
            </w:r>
          </w:p>
        </w:tc>
        <w:tc>
          <w:tcPr>
            <w:tcW w:w="1559" w:type="dxa"/>
            <w:gridSpan w:val="2"/>
            <w:tcBorders>
              <w:top w:val="single" w:sz="4" w:space="0" w:color="auto"/>
              <w:left w:val="nil"/>
              <w:bottom w:val="single" w:sz="4" w:space="0" w:color="auto"/>
              <w:right w:val="single" w:sz="4" w:space="0" w:color="auto"/>
            </w:tcBorders>
            <w:vAlign w:val="center"/>
          </w:tcPr>
          <w:p w:rsidR="00224AAF" w:rsidRPr="00725B10" w:rsidRDefault="00C04024" w:rsidP="00725B10">
            <w:pPr>
              <w:jc w:val="center"/>
              <w:rPr>
                <w:rFonts w:ascii="Times New Roman" w:eastAsiaTheme="minorEastAsia" w:hAnsi="Times New Roman"/>
                <w:sz w:val="24"/>
              </w:rPr>
            </w:pPr>
            <w:r w:rsidRPr="00725B10">
              <w:rPr>
                <w:rFonts w:ascii="Times New Roman" w:eastAsiaTheme="minorEastAsia" w:hAnsi="Times New Roman"/>
                <w:sz w:val="24"/>
                <w:szCs w:val="24"/>
              </w:rPr>
              <w:t>信息工程学院</w:t>
            </w:r>
          </w:p>
        </w:tc>
        <w:tc>
          <w:tcPr>
            <w:tcW w:w="2299" w:type="dxa"/>
            <w:gridSpan w:val="3"/>
            <w:tcBorders>
              <w:top w:val="single" w:sz="4" w:space="0" w:color="auto"/>
              <w:left w:val="nil"/>
              <w:bottom w:val="single" w:sz="4" w:space="0" w:color="auto"/>
              <w:right w:val="single" w:sz="4" w:space="0" w:color="auto"/>
            </w:tcBorders>
            <w:vAlign w:val="center"/>
          </w:tcPr>
          <w:p w:rsidR="00224AAF" w:rsidRPr="00725B10" w:rsidRDefault="001B586D" w:rsidP="00725B10">
            <w:pPr>
              <w:jc w:val="center"/>
              <w:rPr>
                <w:rFonts w:ascii="Times New Roman" w:eastAsiaTheme="minorEastAsia" w:hAnsi="Times New Roman"/>
                <w:sz w:val="24"/>
              </w:rPr>
            </w:pPr>
            <w:r w:rsidRPr="00725B10">
              <w:rPr>
                <w:rFonts w:ascii="Times New Roman" w:eastAsiaTheme="minorEastAsia" w:hAnsi="Times New Roman"/>
                <w:sz w:val="24"/>
                <w:szCs w:val="24"/>
              </w:rPr>
              <w:t>上位机及算法编写</w:t>
            </w:r>
          </w:p>
        </w:tc>
      </w:tr>
      <w:tr w:rsidR="00C04024" w:rsidRPr="00AB3E79" w:rsidTr="00A50E41">
        <w:tblPrEx>
          <w:tblCellMar>
            <w:left w:w="0" w:type="dxa"/>
            <w:right w:w="0" w:type="dxa"/>
          </w:tblCellMar>
        </w:tblPrEx>
        <w:trPr>
          <w:cantSplit/>
          <w:trHeight w:val="844"/>
          <w:jc w:val="center"/>
        </w:trPr>
        <w:tc>
          <w:tcPr>
            <w:tcW w:w="420" w:type="dxa"/>
            <w:vMerge/>
            <w:tcBorders>
              <w:top w:val="nil"/>
              <w:left w:val="single" w:sz="4" w:space="0" w:color="auto"/>
              <w:bottom w:val="single" w:sz="4" w:space="0" w:color="auto"/>
              <w:right w:val="nil"/>
            </w:tcBorders>
            <w:vAlign w:val="center"/>
          </w:tcPr>
          <w:p w:rsidR="00C04024" w:rsidRPr="00AB3E79" w:rsidRDefault="00C04024" w:rsidP="00C04024">
            <w:pPr>
              <w:jc w:val="center"/>
              <w:rPr>
                <w:rFonts w:ascii="Times New Roman" w:hAnsi="Times New Roman"/>
                <w:sz w:val="24"/>
              </w:rPr>
            </w:pPr>
          </w:p>
        </w:tc>
        <w:tc>
          <w:tcPr>
            <w:tcW w:w="998" w:type="dxa"/>
            <w:gridSpan w:val="2"/>
            <w:tcBorders>
              <w:top w:val="single" w:sz="4" w:space="0" w:color="auto"/>
              <w:left w:val="single" w:sz="4" w:space="0" w:color="auto"/>
              <w:bottom w:val="single" w:sz="4" w:space="0" w:color="auto"/>
              <w:right w:val="single" w:sz="4" w:space="0" w:color="auto"/>
            </w:tcBorders>
            <w:vAlign w:val="center"/>
          </w:tcPr>
          <w:p w:rsidR="00C04024" w:rsidRPr="00725B10" w:rsidRDefault="00C04024" w:rsidP="00725B10">
            <w:pPr>
              <w:jc w:val="center"/>
              <w:rPr>
                <w:rFonts w:ascii="Times New Roman" w:eastAsiaTheme="minorEastAsia" w:hAnsi="Times New Roman"/>
                <w:sz w:val="24"/>
                <w:szCs w:val="24"/>
              </w:rPr>
            </w:pPr>
            <w:r w:rsidRPr="00725B10">
              <w:rPr>
                <w:rFonts w:ascii="Times New Roman" w:eastAsiaTheme="minorEastAsia" w:hAnsi="Times New Roman"/>
                <w:sz w:val="24"/>
                <w:szCs w:val="24"/>
              </w:rPr>
              <w:t>龙璇</w:t>
            </w:r>
          </w:p>
        </w:tc>
        <w:tc>
          <w:tcPr>
            <w:tcW w:w="1559" w:type="dxa"/>
            <w:gridSpan w:val="4"/>
            <w:tcBorders>
              <w:top w:val="single" w:sz="4" w:space="0" w:color="auto"/>
              <w:left w:val="nil"/>
              <w:bottom w:val="single" w:sz="4" w:space="0" w:color="auto"/>
              <w:right w:val="single" w:sz="4" w:space="0" w:color="auto"/>
            </w:tcBorders>
            <w:vAlign w:val="center"/>
          </w:tcPr>
          <w:p w:rsidR="00C04024" w:rsidRPr="00725B10" w:rsidRDefault="00C04024" w:rsidP="00725B10">
            <w:pPr>
              <w:jc w:val="center"/>
              <w:rPr>
                <w:rFonts w:ascii="Times New Roman" w:eastAsiaTheme="minorEastAsia" w:hAnsi="Times New Roman"/>
                <w:sz w:val="24"/>
                <w:szCs w:val="24"/>
              </w:rPr>
            </w:pPr>
            <w:r w:rsidRPr="00725B10">
              <w:rPr>
                <w:rFonts w:ascii="Times New Roman" w:eastAsiaTheme="minorEastAsia" w:hAnsi="Times New Roman"/>
                <w:sz w:val="24"/>
                <w:szCs w:val="24"/>
              </w:rPr>
              <w:t>2016550823</w:t>
            </w:r>
          </w:p>
        </w:tc>
        <w:tc>
          <w:tcPr>
            <w:tcW w:w="1985" w:type="dxa"/>
            <w:gridSpan w:val="5"/>
            <w:tcBorders>
              <w:top w:val="single" w:sz="4" w:space="0" w:color="auto"/>
              <w:left w:val="nil"/>
              <w:bottom w:val="single" w:sz="4" w:space="0" w:color="auto"/>
              <w:right w:val="single" w:sz="4" w:space="0" w:color="auto"/>
            </w:tcBorders>
            <w:vAlign w:val="center"/>
          </w:tcPr>
          <w:p w:rsidR="00C04024" w:rsidRPr="00725B10" w:rsidRDefault="00C04024" w:rsidP="00725B10">
            <w:pPr>
              <w:jc w:val="center"/>
              <w:rPr>
                <w:rFonts w:ascii="Times New Roman" w:eastAsiaTheme="minorEastAsia" w:hAnsi="Times New Roman"/>
                <w:sz w:val="24"/>
              </w:rPr>
            </w:pPr>
            <w:r w:rsidRPr="00725B10">
              <w:rPr>
                <w:rFonts w:ascii="Times New Roman" w:eastAsiaTheme="minorEastAsia" w:hAnsi="Times New Roman"/>
                <w:sz w:val="24"/>
                <w:szCs w:val="24"/>
              </w:rPr>
              <w:t>通信工程</w:t>
            </w:r>
            <w:r w:rsidR="007B0BDF" w:rsidRPr="00725B10">
              <w:rPr>
                <w:rFonts w:ascii="Times New Roman" w:eastAsiaTheme="minorEastAsia" w:hAnsi="Times New Roman"/>
                <w:sz w:val="24"/>
                <w:szCs w:val="24"/>
              </w:rPr>
              <w:t>一班</w:t>
            </w:r>
          </w:p>
        </w:tc>
        <w:tc>
          <w:tcPr>
            <w:tcW w:w="1559" w:type="dxa"/>
            <w:gridSpan w:val="2"/>
            <w:tcBorders>
              <w:top w:val="single" w:sz="4" w:space="0" w:color="auto"/>
              <w:left w:val="nil"/>
              <w:bottom w:val="single" w:sz="4" w:space="0" w:color="auto"/>
              <w:right w:val="single" w:sz="4" w:space="0" w:color="auto"/>
            </w:tcBorders>
            <w:vAlign w:val="center"/>
          </w:tcPr>
          <w:p w:rsidR="00C04024" w:rsidRPr="00725B10" w:rsidRDefault="00C04024" w:rsidP="00725B10">
            <w:pPr>
              <w:jc w:val="center"/>
              <w:rPr>
                <w:rFonts w:ascii="Times New Roman" w:eastAsiaTheme="minorEastAsia" w:hAnsi="Times New Roman"/>
                <w:sz w:val="24"/>
              </w:rPr>
            </w:pPr>
            <w:r w:rsidRPr="00725B10">
              <w:rPr>
                <w:rFonts w:ascii="Times New Roman" w:eastAsiaTheme="minorEastAsia" w:hAnsi="Times New Roman"/>
                <w:sz w:val="24"/>
                <w:szCs w:val="24"/>
              </w:rPr>
              <w:t>信息工程学院</w:t>
            </w:r>
          </w:p>
        </w:tc>
        <w:tc>
          <w:tcPr>
            <w:tcW w:w="2299" w:type="dxa"/>
            <w:gridSpan w:val="3"/>
            <w:tcBorders>
              <w:top w:val="single" w:sz="4" w:space="0" w:color="auto"/>
              <w:left w:val="nil"/>
              <w:bottom w:val="single" w:sz="4" w:space="0" w:color="auto"/>
              <w:right w:val="single" w:sz="4" w:space="0" w:color="auto"/>
            </w:tcBorders>
            <w:vAlign w:val="center"/>
          </w:tcPr>
          <w:p w:rsidR="00C04024" w:rsidRPr="00725B10" w:rsidRDefault="001B586D" w:rsidP="00725B10">
            <w:pPr>
              <w:jc w:val="center"/>
              <w:rPr>
                <w:rFonts w:ascii="Times New Roman" w:eastAsiaTheme="minorEastAsia" w:hAnsi="Times New Roman"/>
                <w:sz w:val="24"/>
              </w:rPr>
            </w:pPr>
            <w:r w:rsidRPr="00725B10">
              <w:rPr>
                <w:rFonts w:ascii="Times New Roman" w:eastAsiaTheme="minorEastAsia" w:hAnsi="Times New Roman"/>
                <w:sz w:val="24"/>
                <w:szCs w:val="24"/>
              </w:rPr>
              <w:t>系统方案及硬件设计</w:t>
            </w:r>
          </w:p>
        </w:tc>
      </w:tr>
      <w:tr w:rsidR="00C04024" w:rsidRPr="00AB3E79" w:rsidTr="00A50E41">
        <w:tblPrEx>
          <w:tblCellMar>
            <w:left w:w="0" w:type="dxa"/>
            <w:right w:w="0" w:type="dxa"/>
          </w:tblCellMar>
        </w:tblPrEx>
        <w:trPr>
          <w:cantSplit/>
          <w:trHeight w:val="841"/>
          <w:jc w:val="center"/>
        </w:trPr>
        <w:tc>
          <w:tcPr>
            <w:tcW w:w="420" w:type="dxa"/>
            <w:vMerge/>
            <w:tcBorders>
              <w:top w:val="nil"/>
              <w:left w:val="single" w:sz="4" w:space="0" w:color="auto"/>
              <w:bottom w:val="single" w:sz="4" w:space="0" w:color="auto"/>
              <w:right w:val="nil"/>
            </w:tcBorders>
            <w:vAlign w:val="center"/>
          </w:tcPr>
          <w:p w:rsidR="00C04024" w:rsidRPr="00AB3E79" w:rsidRDefault="00C04024" w:rsidP="00C04024">
            <w:pPr>
              <w:jc w:val="center"/>
              <w:rPr>
                <w:rFonts w:ascii="Times New Roman" w:hAnsi="Times New Roman"/>
                <w:sz w:val="24"/>
              </w:rPr>
            </w:pPr>
          </w:p>
        </w:tc>
        <w:tc>
          <w:tcPr>
            <w:tcW w:w="998" w:type="dxa"/>
            <w:gridSpan w:val="2"/>
            <w:tcBorders>
              <w:top w:val="single" w:sz="4" w:space="0" w:color="auto"/>
              <w:left w:val="single" w:sz="4" w:space="0" w:color="auto"/>
              <w:bottom w:val="single" w:sz="4" w:space="0" w:color="auto"/>
              <w:right w:val="single" w:sz="4" w:space="0" w:color="auto"/>
            </w:tcBorders>
            <w:vAlign w:val="center"/>
          </w:tcPr>
          <w:p w:rsidR="00C04024" w:rsidRPr="00725B10" w:rsidRDefault="00C04024" w:rsidP="00725B10">
            <w:pPr>
              <w:jc w:val="center"/>
              <w:rPr>
                <w:rFonts w:ascii="Times New Roman" w:eastAsiaTheme="minorEastAsia" w:hAnsi="Times New Roman"/>
                <w:sz w:val="24"/>
                <w:szCs w:val="24"/>
              </w:rPr>
            </w:pPr>
            <w:r w:rsidRPr="00725B10">
              <w:rPr>
                <w:rFonts w:ascii="Times New Roman" w:eastAsiaTheme="minorEastAsia" w:hAnsi="Times New Roman"/>
                <w:sz w:val="24"/>
                <w:szCs w:val="24"/>
              </w:rPr>
              <w:t>陈旭媛</w:t>
            </w:r>
          </w:p>
        </w:tc>
        <w:tc>
          <w:tcPr>
            <w:tcW w:w="1559" w:type="dxa"/>
            <w:gridSpan w:val="4"/>
            <w:tcBorders>
              <w:top w:val="single" w:sz="4" w:space="0" w:color="auto"/>
              <w:left w:val="nil"/>
              <w:bottom w:val="single" w:sz="4" w:space="0" w:color="auto"/>
              <w:right w:val="single" w:sz="4" w:space="0" w:color="auto"/>
            </w:tcBorders>
            <w:vAlign w:val="center"/>
          </w:tcPr>
          <w:p w:rsidR="00C04024" w:rsidRPr="00725B10" w:rsidRDefault="00C04024" w:rsidP="00725B10">
            <w:pPr>
              <w:jc w:val="center"/>
              <w:rPr>
                <w:rFonts w:ascii="Times New Roman" w:eastAsiaTheme="minorEastAsia" w:hAnsi="Times New Roman"/>
                <w:sz w:val="24"/>
                <w:szCs w:val="24"/>
              </w:rPr>
            </w:pPr>
            <w:r w:rsidRPr="00725B10">
              <w:rPr>
                <w:rFonts w:ascii="Times New Roman" w:eastAsiaTheme="minorEastAsia" w:hAnsi="Times New Roman"/>
                <w:sz w:val="24"/>
                <w:szCs w:val="24"/>
              </w:rPr>
              <w:t>201705551723</w:t>
            </w:r>
          </w:p>
        </w:tc>
        <w:tc>
          <w:tcPr>
            <w:tcW w:w="1985" w:type="dxa"/>
            <w:gridSpan w:val="5"/>
            <w:tcBorders>
              <w:top w:val="single" w:sz="4" w:space="0" w:color="auto"/>
              <w:left w:val="nil"/>
              <w:bottom w:val="single" w:sz="4" w:space="0" w:color="auto"/>
              <w:right w:val="single" w:sz="4" w:space="0" w:color="auto"/>
            </w:tcBorders>
            <w:vAlign w:val="center"/>
          </w:tcPr>
          <w:p w:rsidR="00C04024" w:rsidRPr="00725B10" w:rsidRDefault="00C04024" w:rsidP="00725B10">
            <w:pPr>
              <w:jc w:val="center"/>
              <w:rPr>
                <w:rFonts w:ascii="Times New Roman" w:eastAsiaTheme="minorEastAsia" w:hAnsi="Times New Roman"/>
                <w:sz w:val="24"/>
              </w:rPr>
            </w:pPr>
            <w:r w:rsidRPr="00725B10">
              <w:rPr>
                <w:rFonts w:ascii="Times New Roman" w:eastAsiaTheme="minorEastAsia" w:hAnsi="Times New Roman"/>
                <w:sz w:val="24"/>
                <w:szCs w:val="24"/>
              </w:rPr>
              <w:t>电子信息工程三班</w:t>
            </w:r>
          </w:p>
        </w:tc>
        <w:tc>
          <w:tcPr>
            <w:tcW w:w="1559" w:type="dxa"/>
            <w:gridSpan w:val="2"/>
            <w:tcBorders>
              <w:top w:val="single" w:sz="4" w:space="0" w:color="auto"/>
              <w:left w:val="nil"/>
              <w:bottom w:val="single" w:sz="4" w:space="0" w:color="auto"/>
              <w:right w:val="single" w:sz="4" w:space="0" w:color="auto"/>
            </w:tcBorders>
            <w:vAlign w:val="center"/>
          </w:tcPr>
          <w:p w:rsidR="00C04024" w:rsidRPr="00725B10" w:rsidRDefault="00C04024" w:rsidP="00725B10">
            <w:pPr>
              <w:jc w:val="center"/>
              <w:rPr>
                <w:rFonts w:ascii="Times New Roman" w:eastAsiaTheme="minorEastAsia" w:hAnsi="Times New Roman"/>
                <w:sz w:val="24"/>
              </w:rPr>
            </w:pPr>
            <w:r w:rsidRPr="00725B10">
              <w:rPr>
                <w:rFonts w:ascii="Times New Roman" w:eastAsiaTheme="minorEastAsia" w:hAnsi="Times New Roman"/>
                <w:sz w:val="24"/>
                <w:szCs w:val="24"/>
              </w:rPr>
              <w:t>信息工程学院</w:t>
            </w:r>
          </w:p>
        </w:tc>
        <w:tc>
          <w:tcPr>
            <w:tcW w:w="2299" w:type="dxa"/>
            <w:gridSpan w:val="3"/>
            <w:tcBorders>
              <w:top w:val="single" w:sz="4" w:space="0" w:color="auto"/>
              <w:left w:val="nil"/>
              <w:bottom w:val="single" w:sz="4" w:space="0" w:color="auto"/>
              <w:right w:val="single" w:sz="4" w:space="0" w:color="auto"/>
            </w:tcBorders>
            <w:vAlign w:val="center"/>
          </w:tcPr>
          <w:p w:rsidR="00C04024" w:rsidRPr="00725B10" w:rsidRDefault="001B586D" w:rsidP="00725B10">
            <w:pPr>
              <w:jc w:val="center"/>
              <w:rPr>
                <w:rFonts w:ascii="Times New Roman" w:eastAsiaTheme="minorEastAsia" w:hAnsi="Times New Roman"/>
                <w:sz w:val="24"/>
              </w:rPr>
            </w:pPr>
            <w:r w:rsidRPr="00725B10">
              <w:rPr>
                <w:rFonts w:ascii="Times New Roman" w:eastAsiaTheme="minorEastAsia" w:hAnsi="Times New Roman"/>
                <w:sz w:val="24"/>
                <w:szCs w:val="24"/>
              </w:rPr>
              <w:t>软件设计及材料撰写</w:t>
            </w:r>
          </w:p>
        </w:tc>
      </w:tr>
    </w:tbl>
    <w:p w:rsidR="00725B10" w:rsidRDefault="00725B10">
      <w:r>
        <w:br w:type="page"/>
      </w:r>
    </w:p>
    <w:p w:rsidR="00065B9A" w:rsidRPr="00AB3E79" w:rsidRDefault="00DE5117" w:rsidP="0033310C">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AB3E79">
        <w:rPr>
          <w:rFonts w:ascii="Times New Roman" w:eastAsia="黑体" w:hAnsi="Times New Roman" w:hint="eastAsia"/>
          <w:bCs/>
          <w:sz w:val="28"/>
        </w:rPr>
        <w:lastRenderedPageBreak/>
        <w:t>立项依据（可加页）</w:t>
      </w:r>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5"/>
      </w:tblGrid>
      <w:tr w:rsidR="00065B9A" w:rsidRPr="00AB3E79" w:rsidTr="00A50E41">
        <w:trPr>
          <w:trHeight w:val="6400"/>
          <w:jc w:val="center"/>
        </w:trPr>
        <w:tc>
          <w:tcPr>
            <w:tcW w:w="8715" w:type="dxa"/>
          </w:tcPr>
          <w:p w:rsidR="00065B9A" w:rsidRPr="00725B10" w:rsidRDefault="00DE5117" w:rsidP="0033310C">
            <w:pPr>
              <w:numPr>
                <w:ilvl w:val="0"/>
                <w:numId w:val="3"/>
              </w:numPr>
              <w:tabs>
                <w:tab w:val="clear" w:pos="972"/>
                <w:tab w:val="left" w:pos="792"/>
              </w:tabs>
              <w:spacing w:beforeLines="100" w:before="312" w:afterLines="50" w:after="156" w:line="400" w:lineRule="exact"/>
              <w:ind w:left="970" w:hanging="970"/>
              <w:rPr>
                <w:rFonts w:ascii="黑体" w:eastAsia="黑体" w:hAnsi="黑体"/>
                <w:b/>
                <w:bCs/>
                <w:sz w:val="28"/>
                <w:szCs w:val="28"/>
              </w:rPr>
            </w:pPr>
            <w:r w:rsidRPr="00725B10">
              <w:rPr>
                <w:rFonts w:ascii="黑体" w:eastAsia="黑体" w:hAnsi="黑体" w:hint="eastAsia"/>
                <w:b/>
                <w:bCs/>
                <w:sz w:val="28"/>
                <w:szCs w:val="28"/>
              </w:rPr>
              <w:t>项目简介</w:t>
            </w:r>
          </w:p>
          <w:p w:rsidR="00065B9A" w:rsidRPr="00AB3E79" w:rsidRDefault="008B564D" w:rsidP="00B50309">
            <w:pPr>
              <w:tabs>
                <w:tab w:val="left" w:pos="792"/>
              </w:tabs>
              <w:snapToGrid w:val="0"/>
              <w:spacing w:line="400" w:lineRule="exact"/>
              <w:ind w:firstLineChars="200" w:firstLine="480"/>
              <w:rPr>
                <w:rFonts w:ascii="Times New Roman" w:eastAsiaTheme="majorEastAsia" w:hAnsi="Times New Roman"/>
                <w:b/>
                <w:bCs/>
                <w:sz w:val="24"/>
              </w:rPr>
            </w:pPr>
            <w:r w:rsidRPr="00AB3E79">
              <w:rPr>
                <w:rFonts w:ascii="Times New Roman" w:eastAsiaTheme="majorEastAsia" w:hAnsi="Times New Roman" w:hint="eastAsia"/>
                <w:sz w:val="24"/>
                <w:szCs w:val="24"/>
              </w:rPr>
              <w:t>一种可应用于分布式光伏发电系统的信息化软硬件平台。</w:t>
            </w:r>
          </w:p>
          <w:p w:rsidR="008B564D" w:rsidRPr="00725B10" w:rsidRDefault="00DE5117" w:rsidP="0033310C">
            <w:pPr>
              <w:numPr>
                <w:ilvl w:val="0"/>
                <w:numId w:val="3"/>
              </w:numPr>
              <w:tabs>
                <w:tab w:val="clear" w:pos="972"/>
                <w:tab w:val="left" w:pos="792"/>
              </w:tabs>
              <w:spacing w:beforeLines="100" w:before="312" w:afterLines="50" w:after="156" w:line="400" w:lineRule="exact"/>
              <w:ind w:left="970" w:hanging="970"/>
              <w:rPr>
                <w:rFonts w:ascii="黑体" w:eastAsia="黑体" w:hAnsi="黑体"/>
                <w:b/>
                <w:bCs/>
                <w:sz w:val="28"/>
                <w:szCs w:val="28"/>
              </w:rPr>
            </w:pPr>
            <w:r w:rsidRPr="00725B10">
              <w:rPr>
                <w:rFonts w:ascii="黑体" w:eastAsia="黑体" w:hAnsi="黑体" w:hint="eastAsia"/>
                <w:b/>
                <w:bCs/>
                <w:sz w:val="28"/>
                <w:szCs w:val="28"/>
              </w:rPr>
              <w:t>研究目的</w:t>
            </w:r>
          </w:p>
          <w:p w:rsidR="00CE6FEF" w:rsidRPr="00B50309" w:rsidRDefault="00CE6FEF" w:rsidP="00B50309">
            <w:pPr>
              <w:snapToGrid w:val="0"/>
              <w:spacing w:line="400" w:lineRule="exact"/>
              <w:ind w:firstLineChars="200" w:firstLine="480"/>
              <w:rPr>
                <w:rFonts w:asciiTheme="minorEastAsia" w:eastAsiaTheme="minorEastAsia" w:hAnsiTheme="minorEastAsia" w:cs="仿宋"/>
                <w:sz w:val="24"/>
                <w:szCs w:val="24"/>
              </w:rPr>
            </w:pPr>
            <w:r w:rsidRPr="00B50309">
              <w:rPr>
                <w:rFonts w:asciiTheme="minorEastAsia" w:eastAsiaTheme="minorEastAsia" w:hAnsiTheme="minorEastAsia" w:cs="仿宋" w:hint="eastAsia"/>
                <w:sz w:val="24"/>
                <w:szCs w:val="24"/>
              </w:rPr>
              <w:t>1、通过对分布式光伏发电项目的信息化建设，实现数字化信息监测和关键设备运行故障信息的分析评价功能，对于被诊断出故障的后级电路自主关闭防止进一步的损失。</w:t>
            </w:r>
          </w:p>
          <w:p w:rsidR="00CE6FEF" w:rsidRPr="00B50309" w:rsidRDefault="00CE6FEF" w:rsidP="00B50309">
            <w:pPr>
              <w:snapToGrid w:val="0"/>
              <w:spacing w:line="400" w:lineRule="exact"/>
              <w:ind w:firstLineChars="200" w:firstLine="480"/>
              <w:rPr>
                <w:rFonts w:asciiTheme="minorEastAsia" w:eastAsiaTheme="minorEastAsia" w:hAnsiTheme="minorEastAsia" w:cs="仿宋"/>
                <w:sz w:val="24"/>
                <w:szCs w:val="24"/>
              </w:rPr>
            </w:pPr>
            <w:r w:rsidRPr="00B50309">
              <w:rPr>
                <w:rFonts w:asciiTheme="minorEastAsia" w:eastAsiaTheme="minorEastAsia" w:hAnsiTheme="minorEastAsia" w:cs="仿宋"/>
                <w:sz w:val="24"/>
                <w:szCs w:val="24"/>
              </w:rPr>
              <w:t>2</w:t>
            </w:r>
            <w:r w:rsidRPr="00B50309">
              <w:rPr>
                <w:rFonts w:asciiTheme="minorEastAsia" w:eastAsiaTheme="minorEastAsia" w:hAnsiTheme="minorEastAsia" w:cs="仿宋" w:hint="eastAsia"/>
                <w:sz w:val="24"/>
                <w:szCs w:val="24"/>
              </w:rPr>
              <w:t>、</w:t>
            </w:r>
            <w:r w:rsidRPr="00B50309">
              <w:rPr>
                <w:rFonts w:asciiTheme="minorEastAsia" w:eastAsiaTheme="minorEastAsia" w:hAnsiTheme="minorEastAsia" w:cs="仿宋"/>
                <w:sz w:val="24"/>
                <w:szCs w:val="24"/>
              </w:rPr>
              <w:t>对每个光伏组件进行独立的MPPT控制</w:t>
            </w:r>
            <w:r w:rsidRPr="00B50309">
              <w:rPr>
                <w:rFonts w:asciiTheme="minorEastAsia" w:eastAsiaTheme="minorEastAsia" w:hAnsiTheme="minorEastAsia" w:cs="仿宋" w:hint="eastAsia"/>
                <w:sz w:val="24"/>
                <w:szCs w:val="24"/>
              </w:rPr>
              <w:t>，</w:t>
            </w:r>
            <w:r w:rsidRPr="00B50309">
              <w:rPr>
                <w:rFonts w:asciiTheme="minorEastAsia" w:eastAsiaTheme="minorEastAsia" w:hAnsiTheme="minorEastAsia" w:cs="仿宋"/>
                <w:sz w:val="24"/>
                <w:szCs w:val="24"/>
              </w:rPr>
              <w:t>大幅提高整体效率，提高了系统可靠性、安全性，延长了逆变器寿命，降低了维护成本，模块化的设计提高了光伏组件安装时的灵活性。</w:t>
            </w:r>
          </w:p>
          <w:p w:rsidR="00CE6FEF" w:rsidRPr="00B50309" w:rsidRDefault="00CE6FEF" w:rsidP="00B50309">
            <w:pPr>
              <w:snapToGrid w:val="0"/>
              <w:spacing w:line="400" w:lineRule="exact"/>
              <w:ind w:firstLineChars="200" w:firstLine="480"/>
              <w:rPr>
                <w:rFonts w:asciiTheme="minorEastAsia" w:eastAsiaTheme="minorEastAsia" w:hAnsiTheme="minorEastAsia" w:cs="仿宋"/>
                <w:sz w:val="24"/>
                <w:szCs w:val="24"/>
              </w:rPr>
            </w:pPr>
            <w:r w:rsidRPr="00B50309">
              <w:rPr>
                <w:rFonts w:asciiTheme="minorEastAsia" w:eastAsiaTheme="minorEastAsia" w:hAnsiTheme="minorEastAsia" w:cs="仿宋"/>
                <w:sz w:val="24"/>
                <w:szCs w:val="24"/>
              </w:rPr>
              <w:t>3</w:t>
            </w:r>
            <w:r w:rsidRPr="00B50309">
              <w:rPr>
                <w:rFonts w:asciiTheme="minorEastAsia" w:eastAsiaTheme="minorEastAsia" w:hAnsiTheme="minorEastAsia" w:cs="仿宋" w:hint="eastAsia"/>
                <w:sz w:val="24"/>
                <w:szCs w:val="24"/>
              </w:rPr>
              <w:t>、</w:t>
            </w:r>
            <w:proofErr w:type="spellStart"/>
            <w:r w:rsidRPr="00B50309">
              <w:rPr>
                <w:rFonts w:asciiTheme="minorEastAsia" w:eastAsiaTheme="minorEastAsia" w:hAnsiTheme="minorEastAsia" w:cs="仿宋"/>
                <w:sz w:val="24"/>
                <w:szCs w:val="24"/>
              </w:rPr>
              <w:t>LoRa</w:t>
            </w:r>
            <w:proofErr w:type="spellEnd"/>
            <w:r w:rsidRPr="00B50309">
              <w:rPr>
                <w:rFonts w:asciiTheme="minorEastAsia" w:eastAsiaTheme="minorEastAsia" w:hAnsiTheme="minorEastAsia" w:cs="仿宋"/>
                <w:sz w:val="24"/>
                <w:szCs w:val="24"/>
              </w:rPr>
              <w:t>技术和4G技术</w:t>
            </w:r>
            <w:r w:rsidRPr="00B50309">
              <w:rPr>
                <w:rFonts w:asciiTheme="minorEastAsia" w:eastAsiaTheme="minorEastAsia" w:hAnsiTheme="minorEastAsia" w:cs="仿宋" w:hint="eastAsia"/>
                <w:sz w:val="24"/>
                <w:szCs w:val="24"/>
              </w:rPr>
              <w:t>的结合</w:t>
            </w:r>
            <w:r w:rsidRPr="00B50309">
              <w:rPr>
                <w:rFonts w:asciiTheme="minorEastAsia" w:eastAsiaTheme="minorEastAsia" w:hAnsiTheme="minorEastAsia" w:cs="仿宋"/>
                <w:sz w:val="24"/>
                <w:szCs w:val="24"/>
              </w:rPr>
              <w:t>扩大</w:t>
            </w:r>
            <w:r w:rsidRPr="00B50309">
              <w:rPr>
                <w:rFonts w:asciiTheme="minorEastAsia" w:eastAsiaTheme="minorEastAsia" w:hAnsiTheme="minorEastAsia" w:cs="仿宋" w:hint="eastAsia"/>
                <w:sz w:val="24"/>
                <w:szCs w:val="24"/>
              </w:rPr>
              <w:t>了</w:t>
            </w:r>
            <w:r w:rsidRPr="00B50309">
              <w:rPr>
                <w:rFonts w:asciiTheme="minorEastAsia" w:eastAsiaTheme="minorEastAsia" w:hAnsiTheme="minorEastAsia" w:cs="仿宋"/>
                <w:sz w:val="24"/>
                <w:szCs w:val="24"/>
              </w:rPr>
              <w:t>组网范围、增强适应性、提高了实时性</w:t>
            </w:r>
            <w:r w:rsidRPr="00B50309">
              <w:rPr>
                <w:rFonts w:asciiTheme="minorEastAsia" w:eastAsiaTheme="minorEastAsia" w:hAnsiTheme="minorEastAsia" w:cs="仿宋" w:hint="eastAsia"/>
                <w:sz w:val="24"/>
                <w:szCs w:val="24"/>
              </w:rPr>
              <w:t>，</w:t>
            </w:r>
            <w:r w:rsidRPr="00B50309">
              <w:rPr>
                <w:rFonts w:asciiTheme="minorEastAsia" w:eastAsiaTheme="minorEastAsia" w:hAnsiTheme="minorEastAsia" w:cs="仿宋"/>
                <w:sz w:val="24"/>
                <w:szCs w:val="24"/>
              </w:rPr>
              <w:t>更加适宜未来的分布式光伏项目建设</w:t>
            </w:r>
            <w:r w:rsidRPr="00B50309">
              <w:rPr>
                <w:rFonts w:asciiTheme="minorEastAsia" w:eastAsiaTheme="minorEastAsia" w:hAnsiTheme="minorEastAsia" w:cs="仿宋" w:hint="eastAsia"/>
                <w:sz w:val="24"/>
                <w:szCs w:val="24"/>
              </w:rPr>
              <w:t>。</w:t>
            </w:r>
            <w:r w:rsidRPr="00B50309">
              <w:rPr>
                <w:rFonts w:asciiTheme="minorEastAsia" w:eastAsiaTheme="minorEastAsia" w:hAnsiTheme="minorEastAsia" w:cs="仿宋"/>
                <w:sz w:val="24"/>
                <w:szCs w:val="24"/>
              </w:rPr>
              <w:t xml:space="preserve"> </w:t>
            </w:r>
          </w:p>
          <w:p w:rsidR="00CE6FEF" w:rsidRPr="00B50309" w:rsidRDefault="00CE6FEF" w:rsidP="00B50309">
            <w:pPr>
              <w:snapToGrid w:val="0"/>
              <w:spacing w:line="400" w:lineRule="exact"/>
              <w:ind w:firstLineChars="200" w:firstLine="480"/>
              <w:rPr>
                <w:rFonts w:asciiTheme="minorEastAsia" w:eastAsiaTheme="minorEastAsia" w:hAnsiTheme="minorEastAsia" w:cs="仿宋"/>
                <w:sz w:val="24"/>
                <w:szCs w:val="24"/>
              </w:rPr>
            </w:pPr>
            <w:r w:rsidRPr="00B50309">
              <w:rPr>
                <w:rFonts w:asciiTheme="minorEastAsia" w:eastAsiaTheme="minorEastAsia" w:hAnsiTheme="minorEastAsia" w:cs="仿宋" w:hint="eastAsia"/>
                <w:sz w:val="24"/>
                <w:szCs w:val="24"/>
              </w:rPr>
              <w:t>4、通过对数据监控和分析，实时进行电力调度，实现能源互联网，解决地区电力消纳问题。</w:t>
            </w:r>
          </w:p>
          <w:p w:rsidR="00065B9A" w:rsidRPr="00725B10" w:rsidRDefault="00DE5117" w:rsidP="0033310C">
            <w:pPr>
              <w:numPr>
                <w:ilvl w:val="0"/>
                <w:numId w:val="3"/>
              </w:numPr>
              <w:tabs>
                <w:tab w:val="clear" w:pos="972"/>
                <w:tab w:val="left" w:pos="792"/>
              </w:tabs>
              <w:spacing w:beforeLines="100" w:before="312" w:afterLines="50" w:after="156" w:line="400" w:lineRule="exact"/>
              <w:ind w:left="970" w:hanging="970"/>
              <w:rPr>
                <w:rFonts w:ascii="黑体" w:eastAsia="黑体" w:hAnsi="黑体"/>
                <w:b/>
                <w:bCs/>
                <w:sz w:val="28"/>
                <w:szCs w:val="28"/>
              </w:rPr>
            </w:pPr>
            <w:r w:rsidRPr="00725B10">
              <w:rPr>
                <w:rFonts w:ascii="黑体" w:eastAsia="黑体" w:hAnsi="黑体" w:hint="eastAsia"/>
                <w:b/>
                <w:bCs/>
                <w:sz w:val="28"/>
                <w:szCs w:val="28"/>
              </w:rPr>
              <w:t>研究内容</w:t>
            </w:r>
          </w:p>
          <w:p w:rsidR="00D10EB6" w:rsidRPr="00AB3E79" w:rsidRDefault="00D10EB6"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我们研究的主要内容是通过一种智能微型逆变器建造一个完整的分布式信息化监控平台。该平台主要通过智能微型逆变器显著提高光伏逆变整体效率，采用信息化手段降低维护成本，实现能源互联网的建设，便于进行电力调度，解决地区电力消纳问题，实现智能运维，将互联网的概念融入分布式光伏产业，达到节能减排的目的。</w:t>
            </w:r>
          </w:p>
          <w:p w:rsidR="008B564D" w:rsidRPr="00AB3E79" w:rsidRDefault="008B564D" w:rsidP="00B50309">
            <w:pPr>
              <w:spacing w:line="360" w:lineRule="auto"/>
              <w:ind w:firstLineChars="16" w:firstLine="34"/>
              <w:jc w:val="center"/>
              <w:rPr>
                <w:rFonts w:ascii="Times New Roman" w:eastAsia="仿宋" w:hAnsi="Times New Roman"/>
                <w:sz w:val="24"/>
                <w:szCs w:val="24"/>
              </w:rPr>
            </w:pPr>
            <w:r w:rsidRPr="00AB3E79">
              <w:rPr>
                <w:rFonts w:ascii="Times New Roman" w:hAnsi="Times New Roman"/>
                <w:noProof/>
              </w:rPr>
              <w:drawing>
                <wp:inline distT="0" distB="0" distL="0" distR="0">
                  <wp:extent cx="5044653" cy="1805049"/>
                  <wp:effectExtent l="0" t="0" r="381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cstate="print"/>
                          <a:stretch>
                            <a:fillRect/>
                          </a:stretch>
                        </pic:blipFill>
                        <pic:spPr>
                          <a:xfrm>
                            <a:off x="0" y="0"/>
                            <a:ext cx="5144054" cy="1840616"/>
                          </a:xfrm>
                          <a:prstGeom prst="rect">
                            <a:avLst/>
                          </a:prstGeom>
                        </pic:spPr>
                      </pic:pic>
                    </a:graphicData>
                  </a:graphic>
                </wp:inline>
              </w:drawing>
            </w:r>
          </w:p>
          <w:p w:rsidR="00065B9A" w:rsidRPr="00AB3E79" w:rsidRDefault="008B564D"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Pr="00AB3E79">
              <w:rPr>
                <w:rFonts w:ascii="Times New Roman" w:hAnsi="Times New Roman" w:cs="宋体" w:hint="eastAsia"/>
                <w:b/>
                <w:sz w:val="24"/>
                <w:szCs w:val="24"/>
              </w:rPr>
              <w:t>1</w:t>
            </w:r>
            <w:r w:rsidRPr="00AB3E79">
              <w:rPr>
                <w:rFonts w:ascii="Times New Roman" w:hAnsi="Times New Roman" w:cs="宋体"/>
                <w:b/>
                <w:sz w:val="24"/>
                <w:szCs w:val="24"/>
              </w:rPr>
              <w:t xml:space="preserve"> </w:t>
            </w:r>
            <w:r w:rsidRPr="00AB3E79">
              <w:rPr>
                <w:rFonts w:ascii="Times New Roman" w:hAnsi="Times New Roman" w:cs="宋体" w:hint="eastAsia"/>
                <w:b/>
                <w:sz w:val="24"/>
                <w:szCs w:val="24"/>
              </w:rPr>
              <w:t>系统结构框图</w:t>
            </w:r>
          </w:p>
          <w:p w:rsidR="00065B9A" w:rsidRPr="00725B10" w:rsidRDefault="00DE5117" w:rsidP="0033310C">
            <w:pPr>
              <w:numPr>
                <w:ilvl w:val="0"/>
                <w:numId w:val="3"/>
              </w:numPr>
              <w:tabs>
                <w:tab w:val="clear" w:pos="972"/>
                <w:tab w:val="left" w:pos="792"/>
              </w:tabs>
              <w:spacing w:beforeLines="100" w:before="312" w:afterLines="50" w:after="156" w:line="400" w:lineRule="exact"/>
              <w:ind w:left="970" w:hanging="970"/>
              <w:rPr>
                <w:rFonts w:ascii="黑体" w:eastAsia="黑体" w:hAnsi="黑体"/>
                <w:b/>
                <w:bCs/>
                <w:sz w:val="28"/>
                <w:szCs w:val="28"/>
              </w:rPr>
            </w:pPr>
            <w:r w:rsidRPr="00725B10">
              <w:rPr>
                <w:rFonts w:ascii="黑体" w:eastAsia="黑体" w:hAnsi="黑体" w:hint="eastAsia"/>
                <w:b/>
                <w:bCs/>
                <w:sz w:val="28"/>
                <w:szCs w:val="28"/>
              </w:rPr>
              <w:lastRenderedPageBreak/>
              <w:t>国、内外研究现状和发展动态</w:t>
            </w:r>
          </w:p>
          <w:p w:rsidR="00D10EB6" w:rsidRPr="00AB3E79" w:rsidRDefault="00D10EB6"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经过多年的研究，光伏发电已经成为较为成熟的一项新能源技术。然而因为光伏发电站信息化系统建设的不完善导致的运营管理问题亟待解决。</w:t>
            </w:r>
          </w:p>
          <w:p w:rsidR="00234A27" w:rsidRPr="00AB3E79" w:rsidRDefault="00D10EB6" w:rsidP="00B50309">
            <w:pPr>
              <w:spacing w:line="400" w:lineRule="exact"/>
              <w:ind w:firstLineChars="200" w:firstLine="480"/>
              <w:rPr>
                <w:rFonts w:ascii="Times New Roman" w:eastAsia="仿宋" w:hAnsi="Times New Roman"/>
                <w:sz w:val="24"/>
                <w:szCs w:val="24"/>
              </w:rPr>
            </w:pPr>
            <w:r w:rsidRPr="00AB3E79">
              <w:rPr>
                <w:rFonts w:ascii="Times New Roman" w:eastAsiaTheme="minorEastAsia" w:hAnsi="Times New Roman" w:hint="eastAsia"/>
                <w:sz w:val="24"/>
                <w:szCs w:val="24"/>
              </w:rPr>
              <w:t>因此，国内外展开了大量对于光伏发电监控系统的研发。</w:t>
            </w:r>
            <w:r w:rsidRPr="00AB3E79">
              <w:rPr>
                <w:rFonts w:ascii="Times New Roman" w:eastAsiaTheme="minorEastAsia" w:hAnsi="Times New Roman" w:hint="eastAsia"/>
                <w:sz w:val="24"/>
                <w:szCs w:val="24"/>
              </w:rPr>
              <w:t>2011</w:t>
            </w:r>
            <w:r w:rsidRPr="00AB3E79">
              <w:rPr>
                <w:rFonts w:ascii="Times New Roman" w:eastAsiaTheme="minorEastAsia" w:hAnsi="Times New Roman" w:hint="eastAsia"/>
                <w:sz w:val="24"/>
                <w:szCs w:val="24"/>
              </w:rPr>
              <w:t>年，北京交通大学电气工程学院李方健、郝瑞祥针对光伏逆变器远程监控的需要，设计了一种基于嵌入式</w:t>
            </w:r>
            <w:r w:rsidRPr="00AB3E79">
              <w:rPr>
                <w:rFonts w:ascii="Times New Roman" w:eastAsiaTheme="minorEastAsia" w:hAnsi="Times New Roman" w:hint="eastAsia"/>
                <w:sz w:val="24"/>
                <w:szCs w:val="24"/>
              </w:rPr>
              <w:t xml:space="preserve"> Web server </w:t>
            </w:r>
            <w:r w:rsidRPr="00AB3E79">
              <w:rPr>
                <w:rFonts w:ascii="Times New Roman" w:eastAsiaTheme="minorEastAsia" w:hAnsi="Times New Roman" w:hint="eastAsia"/>
                <w:sz w:val="24"/>
                <w:szCs w:val="24"/>
              </w:rPr>
              <w:t>的光伏逆变器监控系统，实现了光伏逆变器信息的实时采集及传送功能，使信息化建设在光伏产业迈进了新的一步。</w:t>
            </w:r>
            <w:r w:rsidR="00234A27" w:rsidRPr="00AB3E79">
              <w:rPr>
                <w:rFonts w:ascii="Times New Roman" w:eastAsia="仿宋" w:hAnsi="Times New Roman"/>
                <w:sz w:val="24"/>
                <w:szCs w:val="24"/>
              </w:rPr>
              <w:t xml:space="preserve">  </w:t>
            </w:r>
          </w:p>
          <w:p w:rsidR="00234A27" w:rsidRPr="00AB3E79" w:rsidRDefault="00234A27" w:rsidP="00E90ADF">
            <w:pPr>
              <w:snapToGrid w:val="0"/>
              <w:ind w:firstLineChars="200" w:firstLine="420"/>
              <w:jc w:val="center"/>
              <w:rPr>
                <w:rFonts w:ascii="Times New Roman" w:eastAsia="仿宋" w:hAnsi="Times New Roman"/>
                <w:sz w:val="24"/>
                <w:szCs w:val="24"/>
              </w:rPr>
            </w:pPr>
            <w:r w:rsidRPr="00AB3E79">
              <w:rPr>
                <w:rFonts w:ascii="Times New Roman" w:hAnsi="Times New Roman"/>
                <w:noProof/>
              </w:rPr>
              <w:drawing>
                <wp:inline distT="0" distB="0" distL="0" distR="0">
                  <wp:extent cx="3951372" cy="2436268"/>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cstate="print"/>
                          <a:stretch>
                            <a:fillRect/>
                          </a:stretch>
                        </pic:blipFill>
                        <pic:spPr>
                          <a:xfrm>
                            <a:off x="0" y="0"/>
                            <a:ext cx="4114286" cy="2536715"/>
                          </a:xfrm>
                          <a:prstGeom prst="rect">
                            <a:avLst/>
                          </a:prstGeom>
                        </pic:spPr>
                      </pic:pic>
                    </a:graphicData>
                  </a:graphic>
                </wp:inline>
              </w:drawing>
            </w:r>
          </w:p>
          <w:p w:rsidR="00234A27" w:rsidRPr="00AB3E79" w:rsidRDefault="00234A27" w:rsidP="0033310C">
            <w:pPr>
              <w:snapToGrid w:val="0"/>
              <w:spacing w:beforeLines="20" w:before="62" w:afterLines="50" w:after="156"/>
              <w:jc w:val="center"/>
              <w:rPr>
                <w:rFonts w:ascii="Times New Roman" w:eastAsia="仿宋" w:hAnsi="Times New Roman"/>
                <w:sz w:val="24"/>
                <w:szCs w:val="24"/>
              </w:rPr>
            </w:pPr>
            <w:r w:rsidRPr="00AB3E79">
              <w:rPr>
                <w:rFonts w:ascii="Times New Roman" w:hAnsi="Times New Roman" w:cs="宋体" w:hint="eastAsia"/>
                <w:b/>
                <w:sz w:val="24"/>
                <w:szCs w:val="24"/>
              </w:rPr>
              <w:t>图</w:t>
            </w:r>
            <w:r w:rsidRPr="00AB3E79">
              <w:rPr>
                <w:rFonts w:ascii="Times New Roman" w:hAnsi="Times New Roman" w:cs="宋体"/>
                <w:b/>
                <w:sz w:val="24"/>
                <w:szCs w:val="24"/>
              </w:rPr>
              <w:t xml:space="preserve">2 </w:t>
            </w:r>
            <w:r w:rsidRPr="00AB3E79">
              <w:rPr>
                <w:rFonts w:ascii="Times New Roman" w:hAnsi="Times New Roman" w:cs="宋体"/>
                <w:b/>
                <w:sz w:val="24"/>
                <w:szCs w:val="24"/>
              </w:rPr>
              <w:t>基于嵌入式</w:t>
            </w:r>
            <w:r w:rsidRPr="00AB3E79">
              <w:rPr>
                <w:rFonts w:ascii="Times New Roman" w:hAnsi="Times New Roman" w:cs="宋体"/>
                <w:b/>
                <w:sz w:val="24"/>
                <w:szCs w:val="24"/>
              </w:rPr>
              <w:t xml:space="preserve"> Web server </w:t>
            </w:r>
            <w:r w:rsidRPr="00AB3E79">
              <w:rPr>
                <w:rFonts w:ascii="Times New Roman" w:hAnsi="Times New Roman" w:cs="宋体"/>
                <w:b/>
                <w:sz w:val="24"/>
                <w:szCs w:val="24"/>
              </w:rPr>
              <w:t>的光伏逆变器监控系统</w:t>
            </w:r>
            <w:r w:rsidRPr="00AB3E79">
              <w:rPr>
                <w:rFonts w:ascii="Times New Roman" w:hAnsi="Times New Roman" w:cs="宋体" w:hint="eastAsia"/>
                <w:b/>
                <w:sz w:val="24"/>
                <w:szCs w:val="24"/>
              </w:rPr>
              <w:t>框图</w:t>
            </w:r>
          </w:p>
          <w:p w:rsidR="00D10EB6" w:rsidRPr="00AB3E79" w:rsidRDefault="00D10EB6" w:rsidP="00E90ADF">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2012</w:t>
            </w:r>
            <w:r w:rsidRPr="00AB3E79">
              <w:rPr>
                <w:rFonts w:ascii="Times New Roman" w:eastAsiaTheme="minorEastAsia" w:hAnsi="Times New Roman" w:hint="eastAsia"/>
                <w:sz w:val="24"/>
                <w:szCs w:val="24"/>
              </w:rPr>
              <w:t>年底，我国实现光伏电站数字化和智能化统一管理的首个科技平台“光伏发电智能化信息系统研究成果”在北京发布，该成果目前已经在青海省格尔木光伏电站一期工程（</w:t>
            </w:r>
            <w:r w:rsidRPr="00AB3E79">
              <w:rPr>
                <w:rFonts w:ascii="Times New Roman" w:eastAsiaTheme="minorEastAsia" w:hAnsi="Times New Roman" w:hint="eastAsia"/>
                <w:sz w:val="24"/>
                <w:szCs w:val="24"/>
              </w:rPr>
              <w:t>20MWp</w:t>
            </w:r>
            <w:r w:rsidRPr="00AB3E79">
              <w:rPr>
                <w:rFonts w:ascii="Times New Roman" w:eastAsiaTheme="minorEastAsia" w:hAnsi="Times New Roman" w:hint="eastAsia"/>
                <w:sz w:val="24"/>
                <w:szCs w:val="24"/>
              </w:rPr>
              <w:t>）以及青海乌兰（</w:t>
            </w:r>
            <w:r w:rsidRPr="00AB3E79">
              <w:rPr>
                <w:rFonts w:ascii="Times New Roman" w:eastAsiaTheme="minorEastAsia" w:hAnsi="Times New Roman" w:hint="eastAsia"/>
                <w:sz w:val="24"/>
                <w:szCs w:val="24"/>
              </w:rPr>
              <w:t>50MWp</w:t>
            </w:r>
            <w:r w:rsidRPr="00AB3E79">
              <w:rPr>
                <w:rFonts w:ascii="Times New Roman" w:eastAsiaTheme="minorEastAsia" w:hAnsi="Times New Roman" w:hint="eastAsia"/>
                <w:sz w:val="24"/>
                <w:szCs w:val="24"/>
              </w:rPr>
              <w:t>）和西藏桑日（</w:t>
            </w:r>
            <w:r w:rsidRPr="00AB3E79">
              <w:rPr>
                <w:rFonts w:ascii="Times New Roman" w:eastAsiaTheme="minorEastAsia" w:hAnsi="Times New Roman" w:hint="eastAsia"/>
                <w:sz w:val="24"/>
                <w:szCs w:val="24"/>
              </w:rPr>
              <w:t>10MWp</w:t>
            </w:r>
            <w:r w:rsidRPr="00AB3E79">
              <w:rPr>
                <w:rFonts w:ascii="Times New Roman" w:eastAsiaTheme="minorEastAsia" w:hAnsi="Times New Roman" w:hint="eastAsia"/>
                <w:sz w:val="24"/>
                <w:szCs w:val="24"/>
              </w:rPr>
              <w:t>）等光伏电站成功应用。</w:t>
            </w:r>
          </w:p>
          <w:p w:rsidR="00D10EB6" w:rsidRPr="00AB3E79" w:rsidRDefault="00D10EB6"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直到</w:t>
            </w:r>
            <w:r w:rsidRPr="00AB3E79">
              <w:rPr>
                <w:rFonts w:ascii="Times New Roman" w:eastAsiaTheme="minorEastAsia" w:hAnsi="Times New Roman" w:hint="eastAsia"/>
                <w:sz w:val="24"/>
                <w:szCs w:val="24"/>
              </w:rPr>
              <w:t>2018</w:t>
            </w:r>
            <w:r w:rsidRPr="00AB3E79">
              <w:rPr>
                <w:rFonts w:ascii="Times New Roman" w:eastAsiaTheme="minorEastAsia" w:hAnsi="Times New Roman" w:hint="eastAsia"/>
                <w:sz w:val="24"/>
                <w:szCs w:val="24"/>
              </w:rPr>
              <w:t>年，石家庄科林电气股份有限公司应此背景提出中国互联网</w:t>
            </w:r>
            <w:r w:rsidRPr="00AB3E79">
              <w:rPr>
                <w:rFonts w:ascii="Times New Roman" w:eastAsiaTheme="minorEastAsia" w:hAnsi="Times New Roman" w:hint="eastAsia"/>
                <w:sz w:val="24"/>
                <w:szCs w:val="24"/>
              </w:rPr>
              <w:t>+</w:t>
            </w:r>
            <w:r w:rsidRPr="00AB3E79">
              <w:rPr>
                <w:rFonts w:ascii="Times New Roman" w:eastAsiaTheme="minorEastAsia" w:hAnsi="Times New Roman" w:hint="eastAsia"/>
                <w:sz w:val="24"/>
                <w:szCs w:val="24"/>
              </w:rPr>
              <w:t>分布</w:t>
            </w:r>
            <w:r w:rsidRPr="00AB3E79">
              <w:rPr>
                <w:rFonts w:ascii="Times New Roman" w:eastAsiaTheme="minorEastAsia" w:hAnsi="Times New Roman" w:hint="eastAsia"/>
                <w:sz w:val="24"/>
                <w:szCs w:val="24"/>
              </w:rPr>
              <w:t xml:space="preserve"> </w:t>
            </w:r>
            <w:r w:rsidRPr="00AB3E79">
              <w:rPr>
                <w:rFonts w:ascii="Times New Roman" w:eastAsiaTheme="minorEastAsia" w:hAnsi="Times New Roman"/>
                <w:sz w:val="24"/>
                <w:szCs w:val="24"/>
              </w:rPr>
              <w:t xml:space="preserve">  </w:t>
            </w:r>
            <w:r w:rsidRPr="00AB3E79">
              <w:rPr>
                <w:rFonts w:ascii="Times New Roman" w:eastAsiaTheme="minorEastAsia" w:hAnsi="Times New Roman" w:hint="eastAsia"/>
                <w:sz w:val="24"/>
                <w:szCs w:val="24"/>
              </w:rPr>
              <w:t>式光伏发电监控运维平台。在光伏装机数量爆发式增长且由于光伏电站多建设在西北地区，占地面广、且分布地形复杂各异、暴雨风雪恶劣天气影响，分布式光伏发电项目的信息化平台建设显得越发重要。</w:t>
            </w:r>
          </w:p>
          <w:p w:rsidR="00234A27" w:rsidRPr="00AB3E79" w:rsidRDefault="00234A27" w:rsidP="00E90ADF">
            <w:pPr>
              <w:snapToGrid w:val="0"/>
              <w:jc w:val="center"/>
              <w:rPr>
                <w:rFonts w:ascii="Times New Roman" w:eastAsia="仿宋" w:hAnsi="Times New Roman"/>
                <w:sz w:val="24"/>
                <w:szCs w:val="24"/>
              </w:rPr>
            </w:pPr>
            <w:r w:rsidRPr="00AB3E79">
              <w:rPr>
                <w:rFonts w:ascii="Times New Roman" w:eastAsia="仿宋" w:hAnsi="Times New Roman"/>
                <w:noProof/>
                <w:sz w:val="24"/>
                <w:szCs w:val="24"/>
              </w:rPr>
              <w:drawing>
                <wp:inline distT="0" distB="0" distL="0" distR="0">
                  <wp:extent cx="3669475" cy="1662546"/>
                  <wp:effectExtent l="0" t="0" r="7620" b="0"/>
                  <wp:docPr id="13" name="图片 13"/>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2" cstate="print"/>
                          <a:stretch>
                            <a:fillRect/>
                          </a:stretch>
                        </pic:blipFill>
                        <pic:spPr>
                          <a:xfrm>
                            <a:off x="0" y="0"/>
                            <a:ext cx="3727397" cy="1688789"/>
                          </a:xfrm>
                          <a:prstGeom prst="rect">
                            <a:avLst/>
                          </a:prstGeom>
                          <a:ln>
                            <a:noFill/>
                          </a:ln>
                          <a:effectLst>
                            <a:softEdge rad="112500"/>
                          </a:effectLst>
                        </pic:spPr>
                      </pic:pic>
                    </a:graphicData>
                  </a:graphic>
                </wp:inline>
              </w:drawing>
            </w:r>
          </w:p>
          <w:p w:rsidR="00234A27" w:rsidRPr="00AB3E79" w:rsidRDefault="00234A27" w:rsidP="0033310C">
            <w:pPr>
              <w:snapToGrid w:val="0"/>
              <w:spacing w:beforeLines="20" w:before="62" w:afterLines="50" w:after="156"/>
              <w:jc w:val="center"/>
              <w:rPr>
                <w:rFonts w:ascii="Times New Roman" w:eastAsia="仿宋" w:hAnsi="Times New Roman"/>
                <w:sz w:val="24"/>
                <w:szCs w:val="24"/>
              </w:rPr>
            </w:pPr>
            <w:r w:rsidRPr="00AB3E79">
              <w:rPr>
                <w:rFonts w:ascii="Times New Roman" w:hAnsi="Times New Roman" w:cs="宋体" w:hint="eastAsia"/>
                <w:b/>
                <w:sz w:val="24"/>
                <w:szCs w:val="24"/>
              </w:rPr>
              <w:t>图</w:t>
            </w:r>
            <w:r w:rsidRPr="00AB3E79">
              <w:rPr>
                <w:rFonts w:ascii="Times New Roman" w:hAnsi="Times New Roman" w:cs="宋体" w:hint="eastAsia"/>
                <w:b/>
                <w:sz w:val="24"/>
                <w:szCs w:val="24"/>
              </w:rPr>
              <w:t>3</w:t>
            </w:r>
            <w:r w:rsidRPr="00AB3E79">
              <w:rPr>
                <w:rFonts w:ascii="Times New Roman" w:hAnsi="Times New Roman" w:cs="宋体"/>
                <w:b/>
                <w:sz w:val="24"/>
                <w:szCs w:val="24"/>
              </w:rPr>
              <w:t xml:space="preserve"> </w:t>
            </w:r>
            <w:r w:rsidRPr="00AB3E79">
              <w:rPr>
                <w:rFonts w:ascii="Times New Roman" w:hAnsi="Times New Roman" w:cs="宋体" w:hint="eastAsia"/>
                <w:b/>
                <w:sz w:val="24"/>
                <w:szCs w:val="24"/>
              </w:rPr>
              <w:t>青海省格尔木光伏电站</w:t>
            </w:r>
          </w:p>
          <w:p w:rsidR="00234A27" w:rsidRPr="00AB3E79" w:rsidRDefault="00234A27" w:rsidP="00234A27">
            <w:pPr>
              <w:jc w:val="center"/>
              <w:rPr>
                <w:rFonts w:ascii="Times New Roman" w:eastAsia="仿宋" w:hAnsi="Times New Roman"/>
                <w:sz w:val="24"/>
                <w:szCs w:val="24"/>
              </w:rPr>
            </w:pPr>
            <w:r w:rsidRPr="00AB3E79">
              <w:rPr>
                <w:rFonts w:ascii="Times New Roman" w:hAnsi="Times New Roman"/>
                <w:noProof/>
              </w:rPr>
              <w:lastRenderedPageBreak/>
              <w:drawing>
                <wp:inline distT="0" distB="0" distL="0" distR="0">
                  <wp:extent cx="4453890" cy="2675890"/>
                  <wp:effectExtent l="0" t="0" r="381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cstate="print"/>
                          <a:stretch>
                            <a:fillRect/>
                          </a:stretch>
                        </pic:blipFill>
                        <pic:spPr>
                          <a:xfrm>
                            <a:off x="0" y="0"/>
                            <a:ext cx="4515114" cy="2712396"/>
                          </a:xfrm>
                          <a:prstGeom prst="rect">
                            <a:avLst/>
                          </a:prstGeom>
                        </pic:spPr>
                      </pic:pic>
                    </a:graphicData>
                  </a:graphic>
                </wp:inline>
              </w:drawing>
            </w:r>
          </w:p>
          <w:p w:rsidR="00234A27" w:rsidRPr="00AB3E79" w:rsidRDefault="00234A27"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Pr="00AB3E79">
              <w:rPr>
                <w:rFonts w:ascii="Times New Roman" w:hAnsi="Times New Roman" w:cs="宋体"/>
                <w:b/>
                <w:sz w:val="24"/>
                <w:szCs w:val="24"/>
              </w:rPr>
              <w:t xml:space="preserve">4 </w:t>
            </w:r>
            <w:r w:rsidRPr="00AB3E79">
              <w:rPr>
                <w:rFonts w:ascii="Times New Roman" w:hAnsi="Times New Roman" w:cs="宋体" w:hint="eastAsia"/>
                <w:b/>
                <w:sz w:val="24"/>
                <w:szCs w:val="24"/>
              </w:rPr>
              <w:t>全球光伏累积装机量与新增装机量预测</w:t>
            </w:r>
          </w:p>
          <w:p w:rsidR="00D10EB6" w:rsidRPr="00E90ADF" w:rsidRDefault="00D10EB6" w:rsidP="00566156">
            <w:pPr>
              <w:pStyle w:val="4"/>
              <w:keepNext w:val="0"/>
              <w:keepLines w:val="0"/>
              <w:widowControl w:val="0"/>
              <w:shd w:val="clear" w:color="auto" w:fill="FFFFFF"/>
              <w:adjustRightInd/>
              <w:snapToGrid/>
              <w:spacing w:before="0" w:after="0" w:line="390" w:lineRule="exact"/>
              <w:ind w:firstLineChars="200" w:firstLine="480"/>
              <w:jc w:val="both"/>
              <w:rPr>
                <w:rFonts w:ascii="Times New Roman" w:eastAsiaTheme="minorEastAsia" w:hAnsi="Times New Roman" w:cs="Times New Roman"/>
                <w:b w:val="0"/>
                <w:bCs w:val="0"/>
                <w:sz w:val="24"/>
                <w:szCs w:val="24"/>
              </w:rPr>
            </w:pPr>
            <w:r w:rsidRPr="00E90ADF">
              <w:rPr>
                <w:rFonts w:ascii="Times New Roman" w:eastAsiaTheme="minorEastAsia" w:hAnsi="Times New Roman" w:cs="Times New Roman"/>
                <w:b w:val="0"/>
                <w:bCs w:val="0"/>
                <w:sz w:val="24"/>
                <w:szCs w:val="24"/>
              </w:rPr>
              <w:t>完善的体系。例如德国，规定</w:t>
            </w:r>
            <w:r w:rsidRPr="00E90ADF">
              <w:rPr>
                <w:rFonts w:ascii="Times New Roman" w:eastAsiaTheme="minorEastAsia" w:hAnsi="Times New Roman" w:cs="Times New Roman"/>
                <w:b w:val="0"/>
                <w:bCs w:val="0"/>
                <w:sz w:val="24"/>
                <w:szCs w:val="24"/>
              </w:rPr>
              <w:t>100KW</w:t>
            </w:r>
            <w:r w:rsidRPr="00E90ADF">
              <w:rPr>
                <w:rFonts w:ascii="Times New Roman" w:eastAsiaTheme="minorEastAsia" w:hAnsi="Times New Roman" w:cs="Times New Roman"/>
                <w:b w:val="0"/>
                <w:bCs w:val="0"/>
                <w:sz w:val="24"/>
                <w:szCs w:val="24"/>
              </w:rPr>
              <w:t>以上的分布式电源必须安装远程通信和控制装置，以便调度实时了解其进度。</w:t>
            </w:r>
          </w:p>
          <w:p w:rsidR="00065B9A" w:rsidRPr="00E90ADF" w:rsidRDefault="00D10EB6" w:rsidP="00566156">
            <w:pPr>
              <w:spacing w:line="390" w:lineRule="exact"/>
              <w:ind w:firstLineChars="200" w:firstLine="480"/>
              <w:rPr>
                <w:rFonts w:ascii="Times New Roman" w:eastAsiaTheme="minorEastAsia" w:hAnsi="Times New Roman"/>
                <w:b/>
                <w:bCs/>
                <w:sz w:val="24"/>
              </w:rPr>
            </w:pPr>
            <w:r w:rsidRPr="00E90ADF">
              <w:rPr>
                <w:rFonts w:ascii="Times New Roman" w:eastAsiaTheme="minorEastAsia" w:hAnsi="Times New Roman"/>
                <w:sz w:val="24"/>
                <w:szCs w:val="24"/>
              </w:rPr>
              <w:t>总的来说，国内外差距还是相当明显，我们仍需不断研究以寻求突破。且国家对这一研究提供大力支持。为了鼓励光伏产业良性发展，自</w:t>
            </w:r>
            <w:r w:rsidRPr="00E90ADF">
              <w:rPr>
                <w:rFonts w:ascii="Times New Roman" w:eastAsiaTheme="minorEastAsia" w:hAnsi="Times New Roman"/>
                <w:sz w:val="24"/>
                <w:szCs w:val="24"/>
              </w:rPr>
              <w:t>2013</w:t>
            </w:r>
            <w:r w:rsidRPr="00E90ADF">
              <w:rPr>
                <w:rFonts w:ascii="Times New Roman" w:eastAsiaTheme="minorEastAsia" w:hAnsi="Times New Roman"/>
                <w:sz w:val="24"/>
                <w:szCs w:val="24"/>
              </w:rPr>
              <w:t>年</w:t>
            </w:r>
            <w:r w:rsidRPr="00E90ADF">
              <w:rPr>
                <w:rFonts w:ascii="Times New Roman" w:eastAsiaTheme="minorEastAsia" w:hAnsi="Times New Roman"/>
                <w:sz w:val="24"/>
                <w:szCs w:val="24"/>
              </w:rPr>
              <w:t>7</w:t>
            </w:r>
            <w:r w:rsidRPr="00E90ADF">
              <w:rPr>
                <w:rFonts w:ascii="Times New Roman" w:eastAsiaTheme="minorEastAsia" w:hAnsi="Times New Roman"/>
                <w:sz w:val="24"/>
                <w:szCs w:val="24"/>
              </w:rPr>
              <w:t>月的《国务院关于光伏产业健康发展的若干意见》开始，提出引导光伏制造业加快智能化、网络化，为未来参与国际竞争奠定基础的新目标。到</w:t>
            </w:r>
            <w:r w:rsidRPr="00E90ADF">
              <w:rPr>
                <w:rFonts w:ascii="Times New Roman" w:eastAsiaTheme="minorEastAsia" w:hAnsi="Times New Roman"/>
                <w:sz w:val="24"/>
                <w:szCs w:val="24"/>
              </w:rPr>
              <w:t>2018</w:t>
            </w:r>
            <w:r w:rsidRPr="00E90ADF">
              <w:rPr>
                <w:rFonts w:ascii="Times New Roman" w:eastAsiaTheme="minorEastAsia" w:hAnsi="Times New Roman"/>
                <w:sz w:val="24"/>
                <w:szCs w:val="24"/>
              </w:rPr>
              <w:t>年</w:t>
            </w:r>
            <w:r w:rsidRPr="00E90ADF">
              <w:rPr>
                <w:rFonts w:ascii="Times New Roman" w:eastAsiaTheme="minorEastAsia" w:hAnsi="Times New Roman"/>
                <w:sz w:val="24"/>
                <w:szCs w:val="24"/>
              </w:rPr>
              <w:t>5</w:t>
            </w:r>
            <w:r w:rsidRPr="00E90ADF">
              <w:rPr>
                <w:rFonts w:ascii="Times New Roman" w:eastAsiaTheme="minorEastAsia" w:hAnsi="Times New Roman"/>
                <w:sz w:val="24"/>
                <w:szCs w:val="24"/>
              </w:rPr>
              <w:t>月，工信部等</w:t>
            </w:r>
            <w:r w:rsidRPr="00E90ADF">
              <w:rPr>
                <w:rFonts w:ascii="Times New Roman" w:eastAsiaTheme="minorEastAsia" w:hAnsi="Times New Roman"/>
                <w:sz w:val="24"/>
                <w:szCs w:val="24"/>
              </w:rPr>
              <w:t>6</w:t>
            </w:r>
            <w:r w:rsidRPr="00E90ADF">
              <w:rPr>
                <w:rFonts w:ascii="Times New Roman" w:eastAsiaTheme="minorEastAsia" w:hAnsi="Times New Roman"/>
                <w:sz w:val="24"/>
                <w:szCs w:val="24"/>
              </w:rPr>
              <w:t>部门联合发布《智能光伏产业发展行动计划</w:t>
            </w:r>
            <w:r w:rsidRPr="00E90ADF">
              <w:rPr>
                <w:rFonts w:ascii="Times New Roman" w:eastAsiaTheme="minorEastAsia" w:hAnsi="Times New Roman"/>
                <w:sz w:val="24"/>
                <w:szCs w:val="24"/>
              </w:rPr>
              <w:t>(2018—2020</w:t>
            </w:r>
            <w:r w:rsidRPr="00E90ADF">
              <w:rPr>
                <w:rFonts w:ascii="Times New Roman" w:eastAsiaTheme="minorEastAsia" w:hAnsi="Times New Roman"/>
                <w:sz w:val="24"/>
                <w:szCs w:val="24"/>
              </w:rPr>
              <w:t>年</w:t>
            </w:r>
            <w:r w:rsidRPr="00E90ADF">
              <w:rPr>
                <w:rFonts w:ascii="Times New Roman" w:eastAsiaTheme="minorEastAsia" w:hAnsi="Times New Roman"/>
                <w:sz w:val="24"/>
                <w:szCs w:val="24"/>
              </w:rPr>
              <w:t>)</w:t>
            </w:r>
            <w:r w:rsidRPr="00E90ADF">
              <w:rPr>
                <w:rFonts w:ascii="Times New Roman" w:eastAsiaTheme="minorEastAsia" w:hAnsi="Times New Roman"/>
                <w:sz w:val="24"/>
                <w:szCs w:val="24"/>
              </w:rPr>
              <w:t>》，明确指出，未来要将互联网、云计算、大数据、人工智能、</w:t>
            </w:r>
            <w:r w:rsidRPr="00E90ADF">
              <w:rPr>
                <w:rFonts w:ascii="Times New Roman" w:eastAsiaTheme="minorEastAsia" w:hAnsi="Times New Roman"/>
                <w:sz w:val="24"/>
                <w:szCs w:val="24"/>
              </w:rPr>
              <w:t>IoT</w:t>
            </w:r>
            <w:r w:rsidRPr="00E90ADF">
              <w:rPr>
                <w:rFonts w:ascii="Times New Roman" w:eastAsiaTheme="minorEastAsia" w:hAnsi="Times New Roman"/>
                <w:sz w:val="24"/>
                <w:szCs w:val="24"/>
              </w:rPr>
              <w:t>通信等现代信息技术与光伏产业进行深度融合。光伏电站将朝着信息化的方向高速发展，大数据、云计算和通信等信息技术不断赋能光伏行业，加上政策助力，光伏信息化趋势已势不可挡。</w:t>
            </w:r>
          </w:p>
          <w:p w:rsidR="00065B9A" w:rsidRPr="00725B10" w:rsidRDefault="00DE5117" w:rsidP="0033310C">
            <w:pPr>
              <w:numPr>
                <w:ilvl w:val="0"/>
                <w:numId w:val="3"/>
              </w:numPr>
              <w:tabs>
                <w:tab w:val="clear" w:pos="972"/>
                <w:tab w:val="left" w:pos="792"/>
              </w:tabs>
              <w:spacing w:beforeLines="100" w:before="312" w:afterLines="50" w:after="156" w:line="400" w:lineRule="exact"/>
              <w:ind w:left="970" w:hanging="970"/>
              <w:rPr>
                <w:rFonts w:ascii="黑体" w:eastAsia="黑体" w:hAnsi="黑体"/>
                <w:b/>
                <w:bCs/>
                <w:sz w:val="28"/>
                <w:szCs w:val="28"/>
              </w:rPr>
            </w:pPr>
            <w:r w:rsidRPr="00725B10">
              <w:rPr>
                <w:rFonts w:ascii="黑体" w:eastAsia="黑体" w:hAnsi="黑体" w:hint="eastAsia"/>
                <w:b/>
                <w:bCs/>
                <w:sz w:val="28"/>
                <w:szCs w:val="28"/>
              </w:rPr>
              <w:t>创新点与项目特色</w:t>
            </w:r>
          </w:p>
          <w:p w:rsidR="00CA679B" w:rsidRPr="00E90ADF" w:rsidRDefault="00CA679B" w:rsidP="00566156">
            <w:pPr>
              <w:spacing w:line="390" w:lineRule="exact"/>
              <w:ind w:firstLineChars="200" w:firstLine="480"/>
              <w:rPr>
                <w:rFonts w:ascii="Times New Roman" w:eastAsiaTheme="minorEastAsia" w:hAnsi="Times New Roman"/>
                <w:sz w:val="24"/>
                <w:szCs w:val="24"/>
              </w:rPr>
            </w:pPr>
            <w:r w:rsidRPr="00E90ADF">
              <w:rPr>
                <w:rFonts w:ascii="Times New Roman" w:eastAsiaTheme="minorEastAsia" w:hAnsi="Times New Roman"/>
                <w:sz w:val="24"/>
                <w:szCs w:val="24"/>
              </w:rPr>
              <w:t>1.</w:t>
            </w:r>
            <w:r w:rsidRPr="00E90ADF">
              <w:rPr>
                <w:rFonts w:ascii="Times New Roman" w:eastAsiaTheme="minorEastAsia" w:hAnsi="Times New Roman"/>
                <w:sz w:val="24"/>
                <w:szCs w:val="24"/>
              </w:rPr>
              <w:t>采用智能微型逆变器：对每个光伏组件进行独立的</w:t>
            </w:r>
            <w:r w:rsidRPr="00E90ADF">
              <w:rPr>
                <w:rFonts w:ascii="Times New Roman" w:eastAsiaTheme="minorEastAsia" w:hAnsi="Times New Roman"/>
                <w:sz w:val="24"/>
                <w:szCs w:val="24"/>
              </w:rPr>
              <w:t>MPPT</w:t>
            </w:r>
            <w:r w:rsidRPr="00E90ADF">
              <w:rPr>
                <w:rFonts w:ascii="Times New Roman" w:eastAsiaTheme="minorEastAsia" w:hAnsi="Times New Roman"/>
                <w:sz w:val="24"/>
                <w:szCs w:val="24"/>
              </w:rPr>
              <w:t>控制，相比于集中式和组串式逆变方式，大幅提高了整体效率，这直接影响了光伏项目的收益，提高了系统可靠性、安全性，延长了逆变器寿命，降低了维护成本，模块化的设计提高了光伏组件安装时的灵活性。</w:t>
            </w:r>
          </w:p>
          <w:p w:rsidR="00CA679B" w:rsidRPr="00E90ADF" w:rsidRDefault="00CA679B" w:rsidP="00566156">
            <w:pPr>
              <w:spacing w:line="390" w:lineRule="exact"/>
              <w:ind w:firstLineChars="200" w:firstLine="480"/>
              <w:rPr>
                <w:rFonts w:ascii="Times New Roman" w:eastAsiaTheme="minorEastAsia" w:hAnsi="Times New Roman"/>
                <w:sz w:val="24"/>
                <w:szCs w:val="24"/>
              </w:rPr>
            </w:pPr>
            <w:r w:rsidRPr="00E90ADF">
              <w:rPr>
                <w:rFonts w:ascii="Times New Roman" w:eastAsiaTheme="minorEastAsia" w:hAnsi="Times New Roman"/>
                <w:sz w:val="24"/>
                <w:szCs w:val="24"/>
              </w:rPr>
              <w:t>2.</w:t>
            </w:r>
            <w:r w:rsidRPr="00E90ADF">
              <w:rPr>
                <w:rFonts w:ascii="Times New Roman" w:eastAsiaTheme="minorEastAsia" w:hAnsi="Times New Roman"/>
                <w:sz w:val="24"/>
                <w:szCs w:val="24"/>
              </w:rPr>
              <w:t>结合了</w:t>
            </w:r>
            <w:r w:rsidRPr="00E90ADF">
              <w:rPr>
                <w:rFonts w:ascii="Times New Roman" w:eastAsiaTheme="minorEastAsia" w:hAnsi="Times New Roman"/>
                <w:sz w:val="24"/>
                <w:szCs w:val="24"/>
              </w:rPr>
              <w:t>LoRa</w:t>
            </w:r>
            <w:r w:rsidRPr="00E90ADF">
              <w:rPr>
                <w:rFonts w:ascii="Times New Roman" w:eastAsiaTheme="minorEastAsia" w:hAnsi="Times New Roman"/>
                <w:sz w:val="24"/>
                <w:szCs w:val="24"/>
              </w:rPr>
              <w:t>技术和</w:t>
            </w:r>
            <w:r w:rsidRPr="00E90ADF">
              <w:rPr>
                <w:rFonts w:ascii="Times New Roman" w:eastAsiaTheme="minorEastAsia" w:hAnsi="Times New Roman"/>
                <w:sz w:val="24"/>
                <w:szCs w:val="24"/>
              </w:rPr>
              <w:t>4G</w:t>
            </w:r>
            <w:r w:rsidRPr="00E90ADF">
              <w:rPr>
                <w:rFonts w:ascii="Times New Roman" w:eastAsiaTheme="minorEastAsia" w:hAnsi="Times New Roman"/>
                <w:sz w:val="24"/>
                <w:szCs w:val="24"/>
              </w:rPr>
              <w:t>技术：相比传统的</w:t>
            </w:r>
            <w:r w:rsidRPr="00E90ADF">
              <w:rPr>
                <w:rFonts w:ascii="Times New Roman" w:eastAsiaTheme="minorEastAsia" w:hAnsi="Times New Roman"/>
                <w:sz w:val="24"/>
                <w:szCs w:val="24"/>
              </w:rPr>
              <w:t>Zigbee</w:t>
            </w:r>
            <w:r w:rsidRPr="00E90ADF">
              <w:rPr>
                <w:rFonts w:ascii="Times New Roman" w:eastAsiaTheme="minorEastAsia" w:hAnsi="Times New Roman"/>
                <w:sz w:val="24"/>
                <w:szCs w:val="24"/>
              </w:rPr>
              <w:t>技术与</w:t>
            </w:r>
            <w:r w:rsidRPr="00E90ADF">
              <w:rPr>
                <w:rFonts w:ascii="Times New Roman" w:eastAsiaTheme="minorEastAsia" w:hAnsi="Times New Roman"/>
                <w:sz w:val="24"/>
                <w:szCs w:val="24"/>
              </w:rPr>
              <w:t>GPRS</w:t>
            </w:r>
            <w:r w:rsidRPr="00E90ADF">
              <w:rPr>
                <w:rFonts w:ascii="Times New Roman" w:eastAsiaTheme="minorEastAsia" w:hAnsi="Times New Roman"/>
                <w:sz w:val="24"/>
                <w:szCs w:val="24"/>
              </w:rPr>
              <w:t>技术结合，显著扩大了组网范围、增强了适应性、提高了实时性，更加适宜未来的分布式光伏项目建设，尤其是在农村山区，房屋较为分散，低功耗</w:t>
            </w:r>
            <w:r w:rsidRPr="00E90ADF">
              <w:rPr>
                <w:rFonts w:ascii="Times New Roman" w:eastAsiaTheme="minorEastAsia" w:hAnsi="Times New Roman"/>
                <w:sz w:val="24"/>
                <w:szCs w:val="24"/>
              </w:rPr>
              <w:t>Zigbee</w:t>
            </w:r>
            <w:r w:rsidRPr="00E90ADF">
              <w:rPr>
                <w:rFonts w:ascii="Times New Roman" w:eastAsiaTheme="minorEastAsia" w:hAnsi="Times New Roman"/>
                <w:sz w:val="24"/>
                <w:szCs w:val="24"/>
              </w:rPr>
              <w:t>数十米的通信范围捉襟见肘，</w:t>
            </w:r>
            <w:r w:rsidRPr="00E90ADF">
              <w:rPr>
                <w:rFonts w:ascii="Times New Roman" w:eastAsiaTheme="minorEastAsia" w:hAnsi="Times New Roman"/>
                <w:sz w:val="24"/>
                <w:szCs w:val="24"/>
              </w:rPr>
              <w:t>GPRS</w:t>
            </w:r>
            <w:r w:rsidRPr="00E90ADF">
              <w:rPr>
                <w:rFonts w:ascii="Times New Roman" w:eastAsiaTheme="minorEastAsia" w:hAnsi="Times New Roman"/>
                <w:sz w:val="24"/>
                <w:szCs w:val="24"/>
              </w:rPr>
              <w:t>通信速率过慢将会严重影响信息化建设。</w:t>
            </w:r>
          </w:p>
          <w:p w:rsidR="00CA679B" w:rsidRPr="00E90ADF" w:rsidRDefault="00CA679B" w:rsidP="00B50309">
            <w:pPr>
              <w:spacing w:line="400" w:lineRule="exact"/>
              <w:ind w:firstLineChars="200" w:firstLine="480"/>
              <w:rPr>
                <w:rFonts w:ascii="Times New Roman" w:eastAsiaTheme="minorEastAsia" w:hAnsi="Times New Roman"/>
                <w:sz w:val="24"/>
                <w:szCs w:val="24"/>
              </w:rPr>
            </w:pPr>
            <w:r w:rsidRPr="00E90ADF">
              <w:rPr>
                <w:rFonts w:ascii="Times New Roman" w:eastAsiaTheme="minorEastAsia" w:hAnsi="Times New Roman"/>
                <w:sz w:val="24"/>
                <w:szCs w:val="24"/>
              </w:rPr>
              <w:t>3.</w:t>
            </w:r>
            <w:r w:rsidRPr="00E90ADF">
              <w:rPr>
                <w:rFonts w:ascii="Times New Roman" w:eastAsiaTheme="minorEastAsia" w:hAnsi="Times New Roman"/>
                <w:sz w:val="24"/>
                <w:szCs w:val="24"/>
              </w:rPr>
              <w:t>信息化建设，大数据分析：通过信息化手段，后台工作人员可以实时查看任意光伏组件状态，可以采用图表等多种方式直观显示，并对异常数据采用大数据</w:t>
            </w:r>
            <w:r w:rsidRPr="00E90ADF">
              <w:rPr>
                <w:rFonts w:ascii="Times New Roman" w:eastAsiaTheme="minorEastAsia" w:hAnsi="Times New Roman"/>
                <w:sz w:val="24"/>
                <w:szCs w:val="24"/>
              </w:rPr>
              <w:lastRenderedPageBreak/>
              <w:t>分析给出故障原因分析，便于快速定位故障进行检修，显著降低了运维成本。</w:t>
            </w:r>
          </w:p>
          <w:p w:rsidR="00CA679B" w:rsidRPr="00E90ADF" w:rsidRDefault="00CA679B" w:rsidP="00566156">
            <w:pPr>
              <w:spacing w:line="390" w:lineRule="exact"/>
              <w:ind w:firstLineChars="200" w:firstLine="480"/>
              <w:rPr>
                <w:rFonts w:ascii="Times New Roman" w:eastAsiaTheme="minorEastAsia" w:hAnsi="Times New Roman"/>
                <w:sz w:val="24"/>
                <w:szCs w:val="24"/>
              </w:rPr>
            </w:pPr>
            <w:r w:rsidRPr="00E90ADF">
              <w:rPr>
                <w:rFonts w:ascii="Times New Roman" w:eastAsiaTheme="minorEastAsia" w:hAnsi="Times New Roman"/>
                <w:sz w:val="24"/>
                <w:szCs w:val="24"/>
              </w:rPr>
              <w:t>综上，本系统为分布式光伏发电系统信息化提供了完整的解决方案，主要通过智能微型逆变器显著提高光伏逆变整体效率，采用信息化手段降低维护成本，实现能源互联网的建设，便于进行电力调度，解决地区电力消纳问题，实现智能运维，将互联网的概念融入分布式光伏产业，达到节能减排的目的。</w:t>
            </w:r>
          </w:p>
          <w:p w:rsidR="00065B9A" w:rsidRPr="00725B10" w:rsidRDefault="00DE5117" w:rsidP="0033310C">
            <w:pPr>
              <w:numPr>
                <w:ilvl w:val="0"/>
                <w:numId w:val="3"/>
              </w:numPr>
              <w:tabs>
                <w:tab w:val="clear" w:pos="972"/>
                <w:tab w:val="left" w:pos="792"/>
              </w:tabs>
              <w:spacing w:beforeLines="100" w:before="312" w:afterLines="50" w:after="156" w:line="400" w:lineRule="exact"/>
              <w:ind w:left="970" w:hanging="970"/>
              <w:rPr>
                <w:rFonts w:ascii="黑体" w:eastAsia="黑体" w:hAnsi="黑体"/>
                <w:b/>
                <w:bCs/>
                <w:sz w:val="28"/>
                <w:szCs w:val="28"/>
              </w:rPr>
            </w:pPr>
            <w:r w:rsidRPr="00725B10">
              <w:rPr>
                <w:rFonts w:ascii="黑体" w:eastAsia="黑体" w:hAnsi="黑体" w:hint="eastAsia"/>
                <w:b/>
                <w:bCs/>
                <w:sz w:val="28"/>
                <w:szCs w:val="28"/>
              </w:rPr>
              <w:t>技术路线、拟解决的问题及预期成果</w:t>
            </w:r>
          </w:p>
          <w:p w:rsidR="00285CA8" w:rsidRPr="00E90ADF" w:rsidRDefault="00E90ADF" w:rsidP="0033310C">
            <w:pPr>
              <w:pStyle w:val="4"/>
              <w:widowControl w:val="0"/>
              <w:adjustRightInd/>
              <w:snapToGrid/>
              <w:spacing w:beforeLines="50" w:before="156" w:afterLines="20" w:after="62" w:line="400" w:lineRule="exact"/>
              <w:ind w:firstLineChars="200" w:firstLine="482"/>
              <w:rPr>
                <w:rFonts w:ascii="Times New Roman" w:eastAsia="宋体" w:hAnsi="Times New Roman"/>
                <w:kern w:val="2"/>
                <w:sz w:val="24"/>
              </w:rPr>
            </w:pPr>
            <w:r w:rsidRPr="00E90ADF">
              <w:rPr>
                <w:rFonts w:ascii="Times New Roman" w:eastAsia="宋体" w:hAnsi="Times New Roman" w:hint="eastAsia"/>
                <w:kern w:val="2"/>
                <w:sz w:val="24"/>
              </w:rPr>
              <w:t>1</w:t>
            </w:r>
            <w:r w:rsidRPr="00E90ADF">
              <w:rPr>
                <w:rFonts w:ascii="Times New Roman" w:eastAsia="宋体" w:hAnsi="Times New Roman" w:hint="eastAsia"/>
                <w:kern w:val="2"/>
                <w:sz w:val="24"/>
              </w:rPr>
              <w:t>、</w:t>
            </w:r>
            <w:r w:rsidR="00285CA8" w:rsidRPr="00E90ADF">
              <w:rPr>
                <w:rFonts w:ascii="Times New Roman" w:eastAsia="宋体" w:hAnsi="Times New Roman"/>
                <w:kern w:val="2"/>
                <w:sz w:val="24"/>
              </w:rPr>
              <w:t>系统设计</w:t>
            </w:r>
          </w:p>
          <w:p w:rsidR="00285CA8" w:rsidRPr="00E90ADF" w:rsidRDefault="00285CA8" w:rsidP="00B50309">
            <w:pPr>
              <w:spacing w:line="400" w:lineRule="exact"/>
              <w:ind w:firstLineChars="200" w:firstLine="480"/>
              <w:rPr>
                <w:rFonts w:ascii="Times New Roman" w:eastAsiaTheme="minorEastAsia" w:hAnsi="Times New Roman"/>
                <w:sz w:val="24"/>
                <w:szCs w:val="24"/>
              </w:rPr>
            </w:pPr>
            <w:r w:rsidRPr="00E90ADF">
              <w:rPr>
                <w:rFonts w:ascii="Times New Roman" w:eastAsiaTheme="minorEastAsia" w:hAnsi="Times New Roman"/>
                <w:sz w:val="24"/>
                <w:szCs w:val="24"/>
              </w:rPr>
              <w:t>整个分布式光伏发电信息化系统由几个关键组件组成。主要组件包括智能微型逆变器、无线中继器、后台监控系统。</w:t>
            </w:r>
          </w:p>
          <w:p w:rsidR="00285CA8" w:rsidRPr="00566156" w:rsidRDefault="00285CA8" w:rsidP="0033310C">
            <w:pPr>
              <w:spacing w:beforeLines="30" w:before="93" w:afterLines="20" w:after="62" w:line="400" w:lineRule="exact"/>
              <w:ind w:firstLineChars="200" w:firstLine="482"/>
              <w:rPr>
                <w:rFonts w:ascii="Times New Roman" w:eastAsiaTheme="minorEastAsia" w:hAnsi="Times New Roman"/>
                <w:b/>
                <w:sz w:val="24"/>
                <w:szCs w:val="24"/>
              </w:rPr>
            </w:pPr>
            <w:r w:rsidRPr="00566156">
              <w:rPr>
                <w:rFonts w:ascii="Times New Roman" w:eastAsiaTheme="minorEastAsia" w:hAnsi="Times New Roman"/>
                <w:b/>
                <w:sz w:val="24"/>
                <w:szCs w:val="24"/>
              </w:rPr>
              <w:t xml:space="preserve">1.1 </w:t>
            </w:r>
            <w:r w:rsidRPr="00566156">
              <w:rPr>
                <w:rFonts w:ascii="Times New Roman" w:eastAsiaTheme="minorEastAsia" w:hAnsi="Times New Roman"/>
                <w:b/>
                <w:sz w:val="24"/>
                <w:szCs w:val="24"/>
              </w:rPr>
              <w:t>智能微型逆变器</w:t>
            </w:r>
          </w:p>
          <w:p w:rsidR="00285CA8" w:rsidRPr="00E90ADF" w:rsidRDefault="00285CA8" w:rsidP="00566156">
            <w:pPr>
              <w:spacing w:line="390" w:lineRule="exact"/>
              <w:ind w:firstLineChars="200" w:firstLine="480"/>
              <w:rPr>
                <w:rFonts w:ascii="Times New Roman" w:eastAsiaTheme="minorEastAsia" w:hAnsi="Times New Roman"/>
                <w:sz w:val="24"/>
                <w:szCs w:val="24"/>
              </w:rPr>
            </w:pPr>
            <w:r w:rsidRPr="00E90ADF">
              <w:rPr>
                <w:rFonts w:ascii="Times New Roman" w:eastAsiaTheme="minorEastAsia" w:hAnsi="Times New Roman"/>
                <w:sz w:val="24"/>
                <w:szCs w:val="24"/>
              </w:rPr>
              <w:t>设计了一种数字控制的并网太阳能微型逆变器，与传统的将多个光伏组件连接到直流汇流箱，通过中央逆变器进行逆变的方案不同，智能微型逆变器只连接到一个单独的光伏组件，这样的设计带来了许多的优势，包括消除了部分遮光条件、提高了系统效率、增强了可靠性和稳定性，同时模块化的设计将提高光伏组件安装时的灵活性。此外，智能微型逆变器还能实时监控光伏组件输出的直流电压，电流信息以及逆变后的电压、相位等信息，对于</w:t>
            </w:r>
            <w:r w:rsidRPr="00E90ADF">
              <w:rPr>
                <w:rFonts w:ascii="Times New Roman" w:eastAsiaTheme="minorEastAsia" w:hAnsi="Times New Roman"/>
                <w:sz w:val="24"/>
                <w:szCs w:val="24"/>
              </w:rPr>
              <w:t>PV</w:t>
            </w:r>
            <w:r w:rsidRPr="00E90ADF">
              <w:rPr>
                <w:rFonts w:ascii="Times New Roman" w:eastAsiaTheme="minorEastAsia" w:hAnsi="Times New Roman"/>
                <w:sz w:val="24"/>
                <w:szCs w:val="24"/>
              </w:rPr>
              <w:t>电压输入侧功率不足、逆变电路故障等情况可以自主停止逆变电路的运行并切断与电网侧的连接，避免对电路造成损坏，并通过</w:t>
            </w:r>
            <w:r w:rsidRPr="00E90ADF">
              <w:rPr>
                <w:rFonts w:ascii="Times New Roman" w:eastAsiaTheme="minorEastAsia" w:hAnsi="Times New Roman"/>
                <w:sz w:val="24"/>
                <w:szCs w:val="24"/>
              </w:rPr>
              <w:t>LoRa</w:t>
            </w:r>
            <w:r w:rsidRPr="00E90ADF">
              <w:rPr>
                <w:rFonts w:ascii="Times New Roman" w:eastAsiaTheme="minorEastAsia" w:hAnsi="Times New Roman"/>
                <w:sz w:val="24"/>
                <w:szCs w:val="24"/>
              </w:rPr>
              <w:t>无线通信技术与无线中继器通信，将各信息实时发送给无线中继器。</w:t>
            </w:r>
          </w:p>
          <w:p w:rsidR="00285CA8" w:rsidRPr="00566156" w:rsidRDefault="00285CA8" w:rsidP="0033310C">
            <w:pPr>
              <w:spacing w:beforeLines="30" w:before="93" w:afterLines="20" w:after="62" w:line="400" w:lineRule="exact"/>
              <w:ind w:firstLineChars="200" w:firstLine="482"/>
              <w:rPr>
                <w:rFonts w:ascii="Times New Roman" w:eastAsiaTheme="minorEastAsia" w:hAnsi="Times New Roman"/>
                <w:b/>
                <w:sz w:val="24"/>
                <w:szCs w:val="24"/>
              </w:rPr>
            </w:pPr>
            <w:r w:rsidRPr="00566156">
              <w:rPr>
                <w:rFonts w:ascii="Times New Roman" w:eastAsiaTheme="minorEastAsia" w:hAnsi="Times New Roman"/>
                <w:b/>
                <w:sz w:val="24"/>
                <w:szCs w:val="24"/>
              </w:rPr>
              <w:t xml:space="preserve">1.2 </w:t>
            </w:r>
            <w:r w:rsidRPr="00566156">
              <w:rPr>
                <w:rFonts w:ascii="Times New Roman" w:eastAsiaTheme="minorEastAsia" w:hAnsi="Times New Roman"/>
                <w:b/>
                <w:sz w:val="24"/>
                <w:szCs w:val="24"/>
              </w:rPr>
              <w:t>无线中继器</w:t>
            </w:r>
          </w:p>
          <w:p w:rsidR="00285CA8" w:rsidRPr="00E90ADF" w:rsidRDefault="00285CA8" w:rsidP="00566156">
            <w:pPr>
              <w:spacing w:line="390" w:lineRule="exact"/>
              <w:ind w:firstLineChars="200" w:firstLine="480"/>
              <w:rPr>
                <w:rFonts w:ascii="Times New Roman" w:eastAsiaTheme="minorEastAsia" w:hAnsi="Times New Roman"/>
                <w:sz w:val="24"/>
                <w:szCs w:val="24"/>
              </w:rPr>
            </w:pPr>
            <w:r w:rsidRPr="00E90ADF">
              <w:rPr>
                <w:rFonts w:ascii="Times New Roman" w:eastAsiaTheme="minorEastAsia" w:hAnsi="Times New Roman"/>
                <w:sz w:val="24"/>
                <w:szCs w:val="24"/>
              </w:rPr>
              <w:t>无线中继器可以收集一片范围内的分布式光伏组件实时数据，通过</w:t>
            </w:r>
            <w:r w:rsidRPr="00E90ADF">
              <w:rPr>
                <w:rFonts w:ascii="Times New Roman" w:eastAsiaTheme="minorEastAsia" w:hAnsi="Times New Roman"/>
                <w:sz w:val="24"/>
                <w:szCs w:val="24"/>
              </w:rPr>
              <w:t>4G</w:t>
            </w:r>
            <w:r w:rsidRPr="00E90ADF">
              <w:rPr>
                <w:rFonts w:ascii="Times New Roman" w:eastAsiaTheme="minorEastAsia" w:hAnsi="Times New Roman"/>
                <w:sz w:val="24"/>
                <w:szCs w:val="24"/>
              </w:rPr>
              <w:t>网络实时上传到</w:t>
            </w:r>
            <w:r w:rsidRPr="00E90ADF">
              <w:rPr>
                <w:rFonts w:ascii="Times New Roman" w:eastAsiaTheme="minorEastAsia" w:hAnsi="Times New Roman"/>
                <w:sz w:val="24"/>
                <w:szCs w:val="24"/>
              </w:rPr>
              <w:t>Internet</w:t>
            </w:r>
            <w:r w:rsidRPr="00E90ADF">
              <w:rPr>
                <w:rFonts w:ascii="Times New Roman" w:eastAsiaTheme="minorEastAsia" w:hAnsi="Times New Roman"/>
                <w:sz w:val="24"/>
                <w:szCs w:val="24"/>
              </w:rPr>
              <w:t>网络，同时存储到本地内存中，避免网络波动造成的数据丢失，并接受后台监控平台的指令，可以控制微型逆变器的启停。</w:t>
            </w:r>
          </w:p>
          <w:p w:rsidR="00285CA8" w:rsidRPr="00AB3E79" w:rsidRDefault="00CB7640" w:rsidP="0033310C">
            <w:pPr>
              <w:snapToGrid w:val="0"/>
              <w:spacing w:beforeLines="50" w:before="156" w:afterLines="50" w:after="156" w:line="300" w:lineRule="auto"/>
              <w:jc w:val="center"/>
              <w:rPr>
                <w:rFonts w:ascii="Times New Roman" w:eastAsiaTheme="minorEastAsia" w:hAnsi="Times New Roman"/>
                <w:sz w:val="24"/>
                <w:szCs w:val="24"/>
              </w:rPr>
            </w:pPr>
            <w:r w:rsidRPr="00AB3E79">
              <w:rPr>
                <w:rFonts w:ascii="Times New Roman" w:eastAsiaTheme="minorEastAsia" w:hAnsi="Times New Roman"/>
                <w:noProof/>
                <w:sz w:val="24"/>
                <w:szCs w:val="24"/>
              </w:rPr>
              <w:drawing>
                <wp:inline distT="0" distB="0" distL="0" distR="0">
                  <wp:extent cx="2304415" cy="1481455"/>
                  <wp:effectExtent l="0" t="0" r="635"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04415" cy="1481455"/>
                          </a:xfrm>
                          <a:prstGeom prst="rect">
                            <a:avLst/>
                          </a:prstGeom>
                          <a:noFill/>
                        </pic:spPr>
                      </pic:pic>
                    </a:graphicData>
                  </a:graphic>
                </wp:inline>
              </w:drawing>
            </w:r>
          </w:p>
          <w:p w:rsidR="00285CA8" w:rsidRPr="00AB3E79" w:rsidRDefault="00285CA8"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00CA679B" w:rsidRPr="00AB3E79">
              <w:rPr>
                <w:rFonts w:ascii="Times New Roman" w:hAnsi="Times New Roman" w:cs="宋体" w:hint="eastAsia"/>
                <w:b/>
                <w:sz w:val="24"/>
                <w:szCs w:val="24"/>
              </w:rPr>
              <w:t>5</w:t>
            </w:r>
            <w:r w:rsidRPr="00AB3E79">
              <w:rPr>
                <w:rFonts w:ascii="Times New Roman" w:hAnsi="Times New Roman" w:cs="宋体" w:hint="eastAsia"/>
                <w:b/>
                <w:sz w:val="24"/>
                <w:szCs w:val="24"/>
              </w:rPr>
              <w:t xml:space="preserve"> </w:t>
            </w:r>
            <w:r w:rsidRPr="00AB3E79">
              <w:rPr>
                <w:rFonts w:ascii="Times New Roman" w:hAnsi="Times New Roman" w:cs="宋体" w:hint="eastAsia"/>
                <w:b/>
                <w:sz w:val="24"/>
                <w:szCs w:val="24"/>
              </w:rPr>
              <w:t>无线中继器模型</w:t>
            </w:r>
          </w:p>
          <w:p w:rsidR="00285CA8" w:rsidRPr="00566156" w:rsidRDefault="00285CA8" w:rsidP="0033310C">
            <w:pPr>
              <w:spacing w:beforeLines="30" w:before="93" w:afterLines="20" w:after="62" w:line="400" w:lineRule="exact"/>
              <w:ind w:firstLineChars="200" w:firstLine="482"/>
              <w:rPr>
                <w:rFonts w:ascii="Times New Roman" w:eastAsiaTheme="minorEastAsia" w:hAnsi="Times New Roman"/>
                <w:b/>
                <w:sz w:val="24"/>
                <w:szCs w:val="24"/>
              </w:rPr>
            </w:pPr>
            <w:r w:rsidRPr="00566156">
              <w:rPr>
                <w:rFonts w:ascii="Times New Roman" w:eastAsiaTheme="minorEastAsia" w:hAnsi="Times New Roman" w:hint="eastAsia"/>
                <w:b/>
                <w:sz w:val="24"/>
                <w:szCs w:val="24"/>
              </w:rPr>
              <w:t>1.3</w:t>
            </w:r>
            <w:r w:rsidR="00566156">
              <w:rPr>
                <w:rFonts w:ascii="Times New Roman" w:eastAsiaTheme="minorEastAsia" w:hAnsi="Times New Roman" w:hint="eastAsia"/>
                <w:b/>
                <w:sz w:val="24"/>
                <w:szCs w:val="24"/>
              </w:rPr>
              <w:t xml:space="preserve"> </w:t>
            </w:r>
            <w:r w:rsidRPr="00566156">
              <w:rPr>
                <w:rFonts w:ascii="Times New Roman" w:eastAsiaTheme="minorEastAsia" w:hAnsi="Times New Roman" w:hint="eastAsia"/>
                <w:b/>
                <w:sz w:val="24"/>
                <w:szCs w:val="24"/>
              </w:rPr>
              <w:t>后台监控系统</w:t>
            </w:r>
          </w:p>
          <w:p w:rsidR="00285CA8" w:rsidRPr="00AB3E79" w:rsidRDefault="00285CA8" w:rsidP="00566156">
            <w:pPr>
              <w:spacing w:line="39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后台监控系统可以通过上传的数据智能分析各地光伏组件的健康状况，并将</w:t>
            </w:r>
            <w:r w:rsidRPr="00AB3E79">
              <w:rPr>
                <w:rFonts w:ascii="Times New Roman" w:eastAsiaTheme="minorEastAsia" w:hAnsi="Times New Roman" w:hint="eastAsia"/>
                <w:sz w:val="24"/>
                <w:szCs w:val="24"/>
              </w:rPr>
              <w:lastRenderedPageBreak/>
              <w:t>可疑数据挑选出来交由监控人员决策，监控人员可以通过图表等多种方式直观的看到各光伏组件的运行健康状况，并决定是否派遣无人机对光伏组件的情况进行实地侦察。</w:t>
            </w:r>
          </w:p>
          <w:p w:rsidR="009118D9" w:rsidRPr="00AB3E79" w:rsidRDefault="009118D9" w:rsidP="00566156">
            <w:pPr>
              <w:snapToGrid w:val="0"/>
              <w:jc w:val="center"/>
              <w:rPr>
                <w:rFonts w:ascii="Times New Roman" w:eastAsiaTheme="minorEastAsia" w:hAnsi="Times New Roman"/>
                <w:sz w:val="24"/>
                <w:szCs w:val="24"/>
              </w:rPr>
            </w:pPr>
            <w:r w:rsidRPr="00AB3E79">
              <w:rPr>
                <w:rFonts w:ascii="Times New Roman" w:eastAsiaTheme="minorEastAsia" w:hAnsi="Times New Roman"/>
                <w:noProof/>
                <w:sz w:val="24"/>
                <w:szCs w:val="24"/>
              </w:rPr>
              <w:drawing>
                <wp:inline distT="0" distB="0" distL="0" distR="0">
                  <wp:extent cx="4090670" cy="2152015"/>
                  <wp:effectExtent l="0" t="0" r="508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90670" cy="2152015"/>
                          </a:xfrm>
                          <a:prstGeom prst="rect">
                            <a:avLst/>
                          </a:prstGeom>
                          <a:noFill/>
                        </pic:spPr>
                      </pic:pic>
                    </a:graphicData>
                  </a:graphic>
                </wp:inline>
              </w:drawing>
            </w:r>
          </w:p>
          <w:p w:rsidR="009118D9" w:rsidRPr="00AB3E79" w:rsidRDefault="009118D9"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Pr="00AB3E79">
              <w:rPr>
                <w:rFonts w:ascii="Times New Roman" w:hAnsi="Times New Roman" w:cs="宋体" w:hint="eastAsia"/>
                <w:b/>
                <w:sz w:val="24"/>
                <w:szCs w:val="24"/>
              </w:rPr>
              <w:t>6 PC</w:t>
            </w:r>
            <w:r w:rsidRPr="00AB3E79">
              <w:rPr>
                <w:rFonts w:ascii="Times New Roman" w:hAnsi="Times New Roman" w:cs="宋体" w:hint="eastAsia"/>
                <w:b/>
                <w:sz w:val="24"/>
                <w:szCs w:val="24"/>
              </w:rPr>
              <w:t>端信息化监控界面</w:t>
            </w:r>
          </w:p>
          <w:p w:rsidR="00285CA8" w:rsidRPr="00E90ADF" w:rsidRDefault="00E90ADF" w:rsidP="0033310C">
            <w:pPr>
              <w:pStyle w:val="4"/>
              <w:widowControl w:val="0"/>
              <w:adjustRightInd/>
              <w:snapToGrid/>
              <w:spacing w:beforeLines="50" w:before="156" w:afterLines="20" w:after="62" w:line="400" w:lineRule="exact"/>
              <w:ind w:firstLineChars="200" w:firstLine="482"/>
              <w:rPr>
                <w:rFonts w:ascii="Times New Roman" w:eastAsia="宋体" w:hAnsi="Times New Roman"/>
                <w:kern w:val="2"/>
                <w:sz w:val="24"/>
              </w:rPr>
            </w:pPr>
            <w:r>
              <w:rPr>
                <w:rFonts w:ascii="Times New Roman" w:eastAsia="宋体" w:hAnsi="Times New Roman" w:hint="eastAsia"/>
                <w:kern w:val="2"/>
                <w:sz w:val="24"/>
              </w:rPr>
              <w:t>2</w:t>
            </w:r>
            <w:r w:rsidR="00285CA8" w:rsidRPr="00E90ADF">
              <w:rPr>
                <w:rFonts w:ascii="Times New Roman" w:eastAsia="宋体" w:hAnsi="Times New Roman" w:hint="eastAsia"/>
                <w:kern w:val="2"/>
                <w:sz w:val="24"/>
              </w:rPr>
              <w:t>、硬件设计</w:t>
            </w:r>
          </w:p>
          <w:p w:rsidR="00285CA8" w:rsidRPr="00AB3E79" w:rsidRDefault="00285CA8" w:rsidP="00566156">
            <w:pPr>
              <w:spacing w:line="39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以下主要介绍智能微型逆变器和无线中继器的硬件设计。</w:t>
            </w:r>
          </w:p>
          <w:p w:rsidR="00285CA8" w:rsidRPr="00566156" w:rsidRDefault="00285CA8" w:rsidP="0033310C">
            <w:pPr>
              <w:spacing w:beforeLines="30" w:before="93" w:afterLines="20" w:after="62" w:line="400" w:lineRule="exact"/>
              <w:ind w:firstLineChars="200" w:firstLine="482"/>
              <w:rPr>
                <w:rFonts w:ascii="Times New Roman" w:eastAsiaTheme="minorEastAsia" w:hAnsi="Times New Roman"/>
                <w:b/>
                <w:sz w:val="24"/>
                <w:szCs w:val="24"/>
              </w:rPr>
            </w:pPr>
            <w:r w:rsidRPr="00566156">
              <w:rPr>
                <w:rFonts w:ascii="Times New Roman" w:eastAsiaTheme="minorEastAsia" w:hAnsi="Times New Roman" w:hint="eastAsia"/>
                <w:b/>
                <w:sz w:val="24"/>
                <w:szCs w:val="24"/>
              </w:rPr>
              <w:t xml:space="preserve">2.1 </w:t>
            </w:r>
            <w:r w:rsidRPr="00566156">
              <w:rPr>
                <w:rFonts w:ascii="Times New Roman" w:eastAsiaTheme="minorEastAsia" w:hAnsi="Times New Roman" w:hint="eastAsia"/>
                <w:b/>
                <w:sz w:val="24"/>
                <w:szCs w:val="24"/>
              </w:rPr>
              <w:t>智能微型逆变器</w:t>
            </w:r>
          </w:p>
          <w:p w:rsidR="00285CA8" w:rsidRPr="00AB3E79" w:rsidRDefault="00285CA8" w:rsidP="00566156">
            <w:pPr>
              <w:spacing w:line="39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智能微型逆变器主要有微型逆变电路、</w:t>
            </w:r>
            <w:r w:rsidRPr="00AB3E79">
              <w:rPr>
                <w:rFonts w:ascii="Times New Roman" w:eastAsiaTheme="minorEastAsia" w:hAnsi="Times New Roman" w:hint="eastAsia"/>
                <w:sz w:val="24"/>
                <w:szCs w:val="24"/>
              </w:rPr>
              <w:t>DSP</w:t>
            </w:r>
            <w:r w:rsidRPr="00AB3E79">
              <w:rPr>
                <w:rFonts w:ascii="Times New Roman" w:eastAsiaTheme="minorEastAsia" w:hAnsi="Times New Roman" w:hint="eastAsia"/>
                <w:sz w:val="24"/>
                <w:szCs w:val="24"/>
              </w:rPr>
              <w:t>处理电路、</w:t>
            </w:r>
            <w:r w:rsidRPr="00AB3E79">
              <w:rPr>
                <w:rFonts w:ascii="Times New Roman" w:eastAsiaTheme="minorEastAsia" w:hAnsi="Times New Roman" w:hint="eastAsia"/>
                <w:sz w:val="24"/>
                <w:szCs w:val="24"/>
              </w:rPr>
              <w:t>LORA</w:t>
            </w:r>
            <w:r w:rsidRPr="00AB3E79">
              <w:rPr>
                <w:rFonts w:ascii="Times New Roman" w:eastAsiaTheme="minorEastAsia" w:hAnsi="Times New Roman" w:hint="eastAsia"/>
                <w:sz w:val="24"/>
                <w:szCs w:val="24"/>
              </w:rPr>
              <w:t>通信模块、隔离电源四个部分的硬件电路。智能微型逆变器硬件示意图如图</w:t>
            </w:r>
            <w:r w:rsidRPr="00AB3E79">
              <w:rPr>
                <w:rFonts w:ascii="Times New Roman" w:eastAsiaTheme="minorEastAsia" w:hAnsi="Times New Roman" w:hint="eastAsia"/>
                <w:sz w:val="24"/>
                <w:szCs w:val="24"/>
              </w:rPr>
              <w:t>2-1</w:t>
            </w:r>
            <w:r w:rsidRPr="00AB3E79">
              <w:rPr>
                <w:rFonts w:ascii="Times New Roman" w:eastAsiaTheme="minorEastAsia" w:hAnsi="Times New Roman" w:hint="eastAsia"/>
                <w:sz w:val="24"/>
                <w:szCs w:val="24"/>
              </w:rPr>
              <w:t>所示。（未画出隔离电源部分）</w:t>
            </w:r>
          </w:p>
          <w:p w:rsidR="00285CA8" w:rsidRPr="00AB3E79" w:rsidRDefault="00CB7640" w:rsidP="00566156">
            <w:pPr>
              <w:snapToGrid w:val="0"/>
              <w:jc w:val="center"/>
              <w:rPr>
                <w:rFonts w:ascii="Times New Roman" w:eastAsiaTheme="minorEastAsia" w:hAnsi="Times New Roman"/>
                <w:sz w:val="24"/>
                <w:szCs w:val="24"/>
              </w:rPr>
            </w:pPr>
            <w:r w:rsidRPr="00AB3E79">
              <w:rPr>
                <w:rFonts w:ascii="Times New Roman" w:eastAsiaTheme="minorEastAsia" w:hAnsi="Times New Roman"/>
                <w:noProof/>
                <w:sz w:val="24"/>
                <w:szCs w:val="24"/>
              </w:rPr>
              <w:drawing>
                <wp:inline distT="0" distB="0" distL="0" distR="0">
                  <wp:extent cx="4986670" cy="2551814"/>
                  <wp:effectExtent l="0" t="0" r="4445"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7082" r="1774" b="3358"/>
                          <a:stretch/>
                        </pic:blipFill>
                        <pic:spPr bwMode="auto">
                          <a:xfrm>
                            <a:off x="0" y="0"/>
                            <a:ext cx="5055860" cy="2587220"/>
                          </a:xfrm>
                          <a:prstGeom prst="rect">
                            <a:avLst/>
                          </a:prstGeom>
                          <a:noFill/>
                          <a:ln>
                            <a:noFill/>
                          </a:ln>
                          <a:extLst>
                            <a:ext uri="{53640926-AAD7-44D8-BBD7-CCE9431645EC}">
                              <a14:shadowObscured xmlns:a14="http://schemas.microsoft.com/office/drawing/2010/main"/>
                            </a:ext>
                          </a:extLst>
                        </pic:spPr>
                      </pic:pic>
                    </a:graphicData>
                  </a:graphic>
                </wp:inline>
              </w:drawing>
            </w:r>
          </w:p>
          <w:p w:rsidR="00285CA8" w:rsidRPr="00AB3E79" w:rsidRDefault="00285CA8"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009118D9" w:rsidRPr="00AB3E79">
              <w:rPr>
                <w:rFonts w:ascii="Times New Roman" w:hAnsi="Times New Roman" w:cs="宋体" w:hint="eastAsia"/>
                <w:b/>
                <w:sz w:val="24"/>
                <w:szCs w:val="24"/>
              </w:rPr>
              <w:t>7</w:t>
            </w:r>
            <w:r w:rsidRPr="00AB3E79">
              <w:rPr>
                <w:rFonts w:ascii="Times New Roman" w:hAnsi="Times New Roman" w:cs="宋体" w:hint="eastAsia"/>
                <w:b/>
                <w:sz w:val="24"/>
                <w:szCs w:val="24"/>
              </w:rPr>
              <w:t xml:space="preserve"> </w:t>
            </w:r>
            <w:r w:rsidRPr="00AB3E79">
              <w:rPr>
                <w:rFonts w:ascii="Times New Roman" w:hAnsi="Times New Roman" w:cs="宋体" w:hint="eastAsia"/>
                <w:b/>
                <w:sz w:val="24"/>
                <w:szCs w:val="24"/>
              </w:rPr>
              <w:t>智能微型逆变器硬件示意图</w:t>
            </w:r>
          </w:p>
          <w:p w:rsidR="00285CA8" w:rsidRPr="00AB3E79" w:rsidRDefault="00285CA8" w:rsidP="00566156">
            <w:pPr>
              <w:spacing w:line="39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微型逆变器需要完成对于单个光伏电池组件的升压逆变的过程，将输出的低压直流转换成符合入网要求的交流电压。一般的微型逆变器有单级和多级两种结构，由于单级式微型逆变器控制较为复杂，项目成员将先选择多级式结构，后期过渡到单级式。</w:t>
            </w:r>
          </w:p>
          <w:p w:rsidR="00285CA8" w:rsidRPr="00AB3E79" w:rsidRDefault="00285CA8" w:rsidP="00566156">
            <w:pPr>
              <w:spacing w:line="39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lastRenderedPageBreak/>
              <w:t>第一级采用有源反激变换电路，将光伏电池组件输出的低压直流电压升压为高于电网峰值电压的高压直流电压，同时实现低压侧与高压侧的隔离，增加了系统的安全系数；反激变换器开关器件较少、控制方式简单、成本低、功率密度高，在中小功率的开关电源中应用广泛，非常适合于小功率的微型逆变器。</w:t>
            </w:r>
          </w:p>
          <w:p w:rsidR="00CA679B" w:rsidRPr="00AB3E79" w:rsidRDefault="00285CA8" w:rsidP="00566156">
            <w:pPr>
              <w:spacing w:line="39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第二级采用</w:t>
            </w:r>
            <w:r w:rsidRPr="00AB3E79">
              <w:rPr>
                <w:rFonts w:ascii="Times New Roman" w:eastAsiaTheme="minorEastAsia" w:hAnsi="Times New Roman" w:hint="eastAsia"/>
                <w:sz w:val="24"/>
                <w:szCs w:val="24"/>
              </w:rPr>
              <w:t>SPWM</w:t>
            </w:r>
            <w:r w:rsidRPr="00AB3E79">
              <w:rPr>
                <w:rFonts w:ascii="Times New Roman" w:eastAsiaTheme="minorEastAsia" w:hAnsi="Times New Roman" w:hint="eastAsia"/>
                <w:sz w:val="24"/>
                <w:szCs w:val="24"/>
              </w:rPr>
              <w:t>单相全桥逆变电路，将高压直流电压逆变为</w:t>
            </w:r>
            <w:r w:rsidRPr="00AB3E79">
              <w:rPr>
                <w:rFonts w:ascii="Times New Roman" w:eastAsiaTheme="minorEastAsia" w:hAnsi="Times New Roman" w:hint="eastAsia"/>
                <w:sz w:val="24"/>
                <w:szCs w:val="24"/>
              </w:rPr>
              <w:t>50Hz</w:t>
            </w:r>
            <w:r w:rsidRPr="00AB3E79">
              <w:rPr>
                <w:rFonts w:ascii="Times New Roman" w:eastAsiaTheme="minorEastAsia" w:hAnsi="Times New Roman" w:hint="eastAsia"/>
                <w:sz w:val="24"/>
                <w:szCs w:val="24"/>
              </w:rPr>
              <w:t>市电电压，为了减小输出交流电压的谐波含量，使用了较高的</w:t>
            </w:r>
            <w:r w:rsidRPr="00AB3E79">
              <w:rPr>
                <w:rFonts w:ascii="Times New Roman" w:eastAsiaTheme="minorEastAsia" w:hAnsi="Times New Roman" w:hint="eastAsia"/>
                <w:sz w:val="24"/>
                <w:szCs w:val="24"/>
              </w:rPr>
              <w:t>PWM</w:t>
            </w:r>
            <w:r w:rsidRPr="00AB3E79">
              <w:rPr>
                <w:rFonts w:ascii="Times New Roman" w:eastAsiaTheme="minorEastAsia" w:hAnsi="Times New Roman" w:hint="eastAsia"/>
                <w:sz w:val="24"/>
                <w:szCs w:val="24"/>
              </w:rPr>
              <w:t>开关频率，这也有利于提高功率密度，减小系统体积。在输出级使用</w:t>
            </w:r>
            <w:r w:rsidRPr="00AB3E79">
              <w:rPr>
                <w:rFonts w:ascii="Times New Roman" w:eastAsiaTheme="minorEastAsia" w:hAnsi="Times New Roman" w:hint="eastAsia"/>
                <w:sz w:val="24"/>
                <w:szCs w:val="24"/>
              </w:rPr>
              <w:t>LCL</w:t>
            </w:r>
            <w:r w:rsidRPr="00AB3E79">
              <w:rPr>
                <w:rFonts w:ascii="Times New Roman" w:eastAsiaTheme="minorEastAsia" w:hAnsi="Times New Roman" w:hint="eastAsia"/>
                <w:sz w:val="24"/>
                <w:szCs w:val="24"/>
              </w:rPr>
              <w:t>滤波将全桥输出的脉宽调制方波转换为与电网同频同相的正弦交流电。</w:t>
            </w:r>
            <w:r w:rsidRPr="00AB3E79">
              <w:rPr>
                <w:rFonts w:ascii="Times New Roman" w:eastAsiaTheme="minorEastAsia" w:hAnsi="Times New Roman" w:hint="eastAsia"/>
                <w:sz w:val="24"/>
                <w:szCs w:val="24"/>
              </w:rPr>
              <w:t xml:space="preserve"> </w:t>
            </w:r>
          </w:p>
          <w:p w:rsidR="00285CA8" w:rsidRPr="00AB3E79" w:rsidRDefault="00CB7640" w:rsidP="00566156">
            <w:pPr>
              <w:snapToGrid w:val="0"/>
              <w:jc w:val="center"/>
              <w:rPr>
                <w:rFonts w:ascii="Times New Roman" w:eastAsiaTheme="minorEastAsia" w:hAnsi="Times New Roman"/>
                <w:sz w:val="24"/>
                <w:szCs w:val="24"/>
              </w:rPr>
            </w:pPr>
            <w:r w:rsidRPr="00AB3E79">
              <w:rPr>
                <w:rFonts w:ascii="Times New Roman" w:eastAsiaTheme="minorEastAsia" w:hAnsi="Times New Roman"/>
                <w:noProof/>
                <w:sz w:val="24"/>
                <w:szCs w:val="24"/>
              </w:rPr>
              <w:drawing>
                <wp:inline distT="0" distB="0" distL="0" distR="0">
                  <wp:extent cx="4784651" cy="189259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4301" r="-265"/>
                          <a:stretch/>
                        </pic:blipFill>
                        <pic:spPr bwMode="auto">
                          <a:xfrm>
                            <a:off x="0" y="0"/>
                            <a:ext cx="4800916" cy="1899029"/>
                          </a:xfrm>
                          <a:prstGeom prst="rect">
                            <a:avLst/>
                          </a:prstGeom>
                          <a:noFill/>
                          <a:ln>
                            <a:noFill/>
                          </a:ln>
                          <a:extLst>
                            <a:ext uri="{53640926-AAD7-44D8-BBD7-CCE9431645EC}">
                              <a14:shadowObscured xmlns:a14="http://schemas.microsoft.com/office/drawing/2010/main"/>
                            </a:ext>
                          </a:extLst>
                        </pic:spPr>
                      </pic:pic>
                    </a:graphicData>
                  </a:graphic>
                </wp:inline>
              </w:drawing>
            </w:r>
          </w:p>
          <w:p w:rsidR="00285CA8" w:rsidRPr="00AB3E79" w:rsidRDefault="00285CA8"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009118D9" w:rsidRPr="00AB3E79">
              <w:rPr>
                <w:rFonts w:ascii="Times New Roman" w:hAnsi="Times New Roman" w:cs="宋体" w:hint="eastAsia"/>
                <w:b/>
                <w:sz w:val="24"/>
                <w:szCs w:val="24"/>
              </w:rPr>
              <w:t>8</w:t>
            </w:r>
            <w:r w:rsidRPr="00AB3E79">
              <w:rPr>
                <w:rFonts w:ascii="Times New Roman" w:hAnsi="Times New Roman" w:cs="宋体" w:hint="eastAsia"/>
                <w:b/>
                <w:sz w:val="24"/>
                <w:szCs w:val="24"/>
              </w:rPr>
              <w:t xml:space="preserve"> </w:t>
            </w:r>
            <w:r w:rsidRPr="00AB3E79">
              <w:rPr>
                <w:rFonts w:ascii="Times New Roman" w:hAnsi="Times New Roman" w:cs="宋体" w:hint="eastAsia"/>
                <w:b/>
                <w:sz w:val="24"/>
                <w:szCs w:val="24"/>
              </w:rPr>
              <w:t>微型逆变电路示意图</w:t>
            </w:r>
          </w:p>
          <w:p w:rsidR="00285CA8" w:rsidRPr="00AB3E79" w:rsidRDefault="00285CA8" w:rsidP="00A50E41">
            <w:pPr>
              <w:spacing w:line="38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为了实现</w:t>
            </w:r>
            <w:r w:rsidRPr="00AB3E79">
              <w:rPr>
                <w:rFonts w:ascii="Times New Roman" w:eastAsiaTheme="minorEastAsia" w:hAnsi="Times New Roman" w:hint="eastAsia"/>
                <w:sz w:val="24"/>
                <w:szCs w:val="24"/>
              </w:rPr>
              <w:t>MPPT</w:t>
            </w:r>
            <w:r w:rsidRPr="00AB3E79">
              <w:rPr>
                <w:rFonts w:ascii="Times New Roman" w:eastAsiaTheme="minorEastAsia" w:hAnsi="Times New Roman" w:hint="eastAsia"/>
                <w:sz w:val="24"/>
                <w:szCs w:val="24"/>
              </w:rPr>
              <w:t>算法、并网、监控自身状态的功能，需要添加对</w:t>
            </w:r>
            <w:proofErr w:type="spellStart"/>
            <w:r w:rsidRPr="00AB3E79">
              <w:rPr>
                <w:rFonts w:ascii="Times New Roman" w:eastAsiaTheme="minorEastAsia" w:hAnsi="Times New Roman" w:hint="eastAsia"/>
                <w:sz w:val="24"/>
                <w:szCs w:val="24"/>
              </w:rPr>
              <w:t>Vpv</w:t>
            </w:r>
            <w:proofErr w:type="spellEnd"/>
            <w:r w:rsidRPr="00AB3E79">
              <w:rPr>
                <w:rFonts w:ascii="Times New Roman" w:eastAsiaTheme="minorEastAsia" w:hAnsi="Times New Roman" w:hint="eastAsia"/>
                <w:sz w:val="24"/>
                <w:szCs w:val="24"/>
              </w:rPr>
              <w:t>、</w:t>
            </w:r>
            <w:proofErr w:type="spellStart"/>
            <w:r w:rsidRPr="00AB3E79">
              <w:rPr>
                <w:rFonts w:ascii="Times New Roman" w:eastAsiaTheme="minorEastAsia" w:hAnsi="Times New Roman" w:hint="eastAsia"/>
                <w:sz w:val="24"/>
                <w:szCs w:val="24"/>
              </w:rPr>
              <w:t>Ipv</w:t>
            </w:r>
            <w:proofErr w:type="spellEnd"/>
            <w:r w:rsidRPr="00AB3E79">
              <w:rPr>
                <w:rFonts w:ascii="Times New Roman" w:eastAsiaTheme="minorEastAsia" w:hAnsi="Times New Roman" w:hint="eastAsia"/>
                <w:sz w:val="24"/>
                <w:szCs w:val="24"/>
              </w:rPr>
              <w:t>、</w:t>
            </w:r>
            <w:r w:rsidRPr="00AB3E79">
              <w:rPr>
                <w:rFonts w:ascii="Times New Roman" w:eastAsiaTheme="minorEastAsia" w:hAnsi="Times New Roman" w:hint="eastAsia"/>
                <w:sz w:val="24"/>
                <w:szCs w:val="24"/>
              </w:rPr>
              <w:t>HV_DC</w:t>
            </w:r>
            <w:r w:rsidRPr="00AB3E79">
              <w:rPr>
                <w:rFonts w:ascii="Times New Roman" w:eastAsiaTheme="minorEastAsia" w:hAnsi="Times New Roman" w:hint="eastAsia"/>
                <w:sz w:val="24"/>
                <w:szCs w:val="24"/>
              </w:rPr>
              <w:t>、</w:t>
            </w:r>
            <w:r w:rsidRPr="00AB3E79">
              <w:rPr>
                <w:rFonts w:ascii="Times New Roman" w:eastAsiaTheme="minorEastAsia" w:hAnsi="Times New Roman" w:hint="eastAsia"/>
                <w:sz w:val="24"/>
                <w:szCs w:val="24"/>
              </w:rPr>
              <w:t>AC_OUT</w:t>
            </w:r>
            <w:r w:rsidRPr="00AB3E79">
              <w:rPr>
                <w:rFonts w:ascii="Times New Roman" w:eastAsiaTheme="minorEastAsia" w:hAnsi="Times New Roman" w:hint="eastAsia"/>
                <w:sz w:val="24"/>
                <w:szCs w:val="24"/>
              </w:rPr>
              <w:t>、</w:t>
            </w:r>
            <w:proofErr w:type="spellStart"/>
            <w:r w:rsidRPr="00AB3E79">
              <w:rPr>
                <w:rFonts w:ascii="Times New Roman" w:eastAsiaTheme="minorEastAsia" w:hAnsi="Times New Roman" w:hint="eastAsia"/>
                <w:sz w:val="24"/>
                <w:szCs w:val="24"/>
              </w:rPr>
              <w:t>Grid_Vac</w:t>
            </w:r>
            <w:proofErr w:type="spellEnd"/>
            <w:r w:rsidRPr="00AB3E79">
              <w:rPr>
                <w:rFonts w:ascii="Times New Roman" w:eastAsiaTheme="minorEastAsia" w:hAnsi="Times New Roman" w:hint="eastAsia"/>
                <w:sz w:val="24"/>
                <w:szCs w:val="24"/>
              </w:rPr>
              <w:t>、</w:t>
            </w:r>
            <w:proofErr w:type="spellStart"/>
            <w:r w:rsidRPr="00AB3E79">
              <w:rPr>
                <w:rFonts w:ascii="Times New Roman" w:eastAsiaTheme="minorEastAsia" w:hAnsi="Times New Roman" w:hint="eastAsia"/>
                <w:sz w:val="24"/>
                <w:szCs w:val="24"/>
              </w:rPr>
              <w:t>Grid_Ifb</w:t>
            </w:r>
            <w:proofErr w:type="spellEnd"/>
            <w:r w:rsidRPr="00AB3E79">
              <w:rPr>
                <w:rFonts w:ascii="Times New Roman" w:eastAsiaTheme="minorEastAsia" w:hAnsi="Times New Roman" w:hint="eastAsia"/>
                <w:sz w:val="24"/>
                <w:szCs w:val="24"/>
              </w:rPr>
              <w:t>等参数的检测电路，为了保证安全，对于高压侧的参数检测电路与主控</w:t>
            </w:r>
            <w:r w:rsidRPr="00AB3E79">
              <w:rPr>
                <w:rFonts w:ascii="Times New Roman" w:eastAsiaTheme="minorEastAsia" w:hAnsi="Times New Roman" w:hint="eastAsia"/>
                <w:sz w:val="24"/>
                <w:szCs w:val="24"/>
              </w:rPr>
              <w:t>DSP</w:t>
            </w:r>
            <w:r w:rsidRPr="00AB3E79">
              <w:rPr>
                <w:rFonts w:ascii="Times New Roman" w:eastAsiaTheme="minorEastAsia" w:hAnsi="Times New Roman" w:hint="eastAsia"/>
                <w:sz w:val="24"/>
                <w:szCs w:val="24"/>
              </w:rPr>
              <w:t>间的通信还要加入隔离电路，并对各自的供电部分进行隔离。</w:t>
            </w:r>
            <w:r w:rsidRPr="00AB3E79">
              <w:rPr>
                <w:rFonts w:ascii="Times New Roman" w:eastAsiaTheme="minorEastAsia" w:hAnsi="Times New Roman" w:hint="eastAsia"/>
                <w:sz w:val="24"/>
                <w:szCs w:val="24"/>
              </w:rPr>
              <w:t>DSP</w:t>
            </w:r>
            <w:r w:rsidRPr="00AB3E79">
              <w:rPr>
                <w:rFonts w:ascii="Times New Roman" w:eastAsiaTheme="minorEastAsia" w:hAnsi="Times New Roman" w:hint="eastAsia"/>
                <w:sz w:val="24"/>
                <w:szCs w:val="24"/>
              </w:rPr>
              <w:t>处理电路包括</w:t>
            </w:r>
            <w:r w:rsidRPr="00AB3E79">
              <w:rPr>
                <w:rFonts w:ascii="Times New Roman" w:eastAsiaTheme="minorEastAsia" w:hAnsi="Times New Roman" w:hint="eastAsia"/>
                <w:sz w:val="24"/>
                <w:szCs w:val="24"/>
              </w:rPr>
              <w:t>DSP</w:t>
            </w:r>
            <w:r w:rsidRPr="00AB3E79">
              <w:rPr>
                <w:rFonts w:ascii="Times New Roman" w:eastAsiaTheme="minorEastAsia" w:hAnsi="Times New Roman" w:hint="eastAsia"/>
                <w:sz w:val="24"/>
                <w:szCs w:val="24"/>
              </w:rPr>
              <w:t>最小系统和上述各参数得检测与通信隔离电路。为了实现智能微型逆变器的组网通信功能，还需要在系统中增加</w:t>
            </w:r>
            <w:r w:rsidRPr="00AB3E79">
              <w:rPr>
                <w:rFonts w:ascii="Times New Roman" w:eastAsiaTheme="minorEastAsia" w:hAnsi="Times New Roman" w:hint="eastAsia"/>
                <w:sz w:val="24"/>
                <w:szCs w:val="24"/>
              </w:rPr>
              <w:t>LORA</w:t>
            </w:r>
            <w:r w:rsidRPr="00AB3E79">
              <w:rPr>
                <w:rFonts w:ascii="Times New Roman" w:eastAsiaTheme="minorEastAsia" w:hAnsi="Times New Roman" w:hint="eastAsia"/>
                <w:sz w:val="24"/>
                <w:szCs w:val="24"/>
              </w:rPr>
              <w:t>模块，接受</w:t>
            </w:r>
            <w:r w:rsidRPr="00AB3E79">
              <w:rPr>
                <w:rFonts w:ascii="Times New Roman" w:eastAsiaTheme="minorEastAsia" w:hAnsi="Times New Roman" w:hint="eastAsia"/>
                <w:sz w:val="24"/>
                <w:szCs w:val="24"/>
              </w:rPr>
              <w:t>DSP</w:t>
            </w:r>
            <w:r w:rsidRPr="00AB3E79">
              <w:rPr>
                <w:rFonts w:ascii="Times New Roman" w:eastAsiaTheme="minorEastAsia" w:hAnsi="Times New Roman" w:hint="eastAsia"/>
                <w:sz w:val="24"/>
                <w:szCs w:val="24"/>
              </w:rPr>
              <w:t>主控芯片的控制。</w:t>
            </w:r>
          </w:p>
          <w:p w:rsidR="00285CA8" w:rsidRPr="00566156" w:rsidRDefault="00285CA8" w:rsidP="0033310C">
            <w:pPr>
              <w:spacing w:beforeLines="30" w:before="93" w:afterLines="20" w:after="62" w:line="400" w:lineRule="exact"/>
              <w:ind w:firstLineChars="200" w:firstLine="482"/>
              <w:rPr>
                <w:rFonts w:ascii="Times New Roman" w:eastAsiaTheme="minorEastAsia" w:hAnsi="Times New Roman"/>
                <w:b/>
                <w:sz w:val="24"/>
                <w:szCs w:val="24"/>
              </w:rPr>
            </w:pPr>
            <w:r w:rsidRPr="00566156">
              <w:rPr>
                <w:rFonts w:ascii="Times New Roman" w:eastAsiaTheme="minorEastAsia" w:hAnsi="Times New Roman" w:hint="eastAsia"/>
                <w:b/>
                <w:sz w:val="24"/>
                <w:szCs w:val="24"/>
              </w:rPr>
              <w:t>2.2</w:t>
            </w:r>
            <w:r w:rsidR="00566156">
              <w:rPr>
                <w:rFonts w:ascii="Times New Roman" w:eastAsiaTheme="minorEastAsia" w:hAnsi="Times New Roman" w:hint="eastAsia"/>
                <w:b/>
                <w:sz w:val="24"/>
                <w:szCs w:val="24"/>
              </w:rPr>
              <w:t xml:space="preserve"> </w:t>
            </w:r>
            <w:r w:rsidRPr="00566156">
              <w:rPr>
                <w:rFonts w:ascii="Times New Roman" w:eastAsiaTheme="minorEastAsia" w:hAnsi="Times New Roman" w:hint="eastAsia"/>
                <w:b/>
                <w:sz w:val="24"/>
                <w:szCs w:val="24"/>
              </w:rPr>
              <w:t>无线中继器</w:t>
            </w:r>
          </w:p>
          <w:p w:rsidR="006937A6" w:rsidRPr="00AB3E79" w:rsidRDefault="00285CA8" w:rsidP="00566156">
            <w:pPr>
              <w:spacing w:line="400" w:lineRule="exact"/>
              <w:ind w:firstLineChars="200" w:firstLine="464"/>
              <w:rPr>
                <w:rFonts w:ascii="Times New Roman" w:eastAsiaTheme="minorEastAsia" w:hAnsi="Times New Roman"/>
                <w:sz w:val="24"/>
                <w:szCs w:val="24"/>
              </w:rPr>
            </w:pPr>
            <w:r w:rsidRPr="00566156">
              <w:rPr>
                <w:rFonts w:ascii="Times New Roman" w:eastAsiaTheme="minorEastAsia" w:hAnsi="Times New Roman" w:hint="eastAsia"/>
                <w:spacing w:val="-4"/>
                <w:sz w:val="24"/>
                <w:szCs w:val="24"/>
              </w:rPr>
              <w:t>无线中继器由</w:t>
            </w:r>
            <w:r w:rsidRPr="00566156">
              <w:rPr>
                <w:rFonts w:ascii="Times New Roman" w:eastAsiaTheme="minorEastAsia" w:hAnsi="Times New Roman" w:hint="eastAsia"/>
                <w:spacing w:val="-4"/>
                <w:sz w:val="24"/>
                <w:szCs w:val="24"/>
              </w:rPr>
              <w:t>LORA</w:t>
            </w:r>
            <w:r w:rsidRPr="00566156">
              <w:rPr>
                <w:rFonts w:ascii="Times New Roman" w:eastAsiaTheme="minorEastAsia" w:hAnsi="Times New Roman" w:hint="eastAsia"/>
                <w:spacing w:val="-4"/>
                <w:sz w:val="24"/>
                <w:szCs w:val="24"/>
              </w:rPr>
              <w:t>无线模块、微控制器、</w:t>
            </w:r>
            <w:r w:rsidRPr="00566156">
              <w:rPr>
                <w:rFonts w:ascii="Times New Roman" w:eastAsiaTheme="minorEastAsia" w:hAnsi="Times New Roman" w:hint="eastAsia"/>
                <w:spacing w:val="-4"/>
                <w:sz w:val="24"/>
                <w:szCs w:val="24"/>
              </w:rPr>
              <w:t>TF</w:t>
            </w:r>
            <w:r w:rsidRPr="00566156">
              <w:rPr>
                <w:rFonts w:ascii="Times New Roman" w:eastAsiaTheme="minorEastAsia" w:hAnsi="Times New Roman" w:hint="eastAsia"/>
                <w:spacing w:val="-4"/>
                <w:sz w:val="24"/>
                <w:szCs w:val="24"/>
              </w:rPr>
              <w:t>存储卡、</w:t>
            </w:r>
            <w:r w:rsidRPr="00566156">
              <w:rPr>
                <w:rFonts w:ascii="Times New Roman" w:eastAsiaTheme="minorEastAsia" w:hAnsi="Times New Roman" w:hint="eastAsia"/>
                <w:spacing w:val="-4"/>
                <w:sz w:val="24"/>
                <w:szCs w:val="24"/>
              </w:rPr>
              <w:t>4G</w:t>
            </w:r>
            <w:r w:rsidRPr="00566156">
              <w:rPr>
                <w:rFonts w:ascii="Times New Roman" w:eastAsiaTheme="minorEastAsia" w:hAnsi="Times New Roman" w:hint="eastAsia"/>
                <w:spacing w:val="-4"/>
                <w:sz w:val="24"/>
                <w:szCs w:val="24"/>
              </w:rPr>
              <w:t>模组四个部分</w:t>
            </w:r>
            <w:r w:rsidRPr="00AB3E79">
              <w:rPr>
                <w:rFonts w:ascii="Times New Roman" w:eastAsiaTheme="minorEastAsia" w:hAnsi="Times New Roman" w:hint="eastAsia"/>
                <w:sz w:val="24"/>
                <w:szCs w:val="24"/>
              </w:rPr>
              <w:t>组成。</w:t>
            </w:r>
          </w:p>
          <w:p w:rsidR="00285CA8" w:rsidRPr="00AB3E79" w:rsidRDefault="00E10422" w:rsidP="00566156">
            <w:pPr>
              <w:snapToGrid w:val="0"/>
              <w:jc w:val="center"/>
              <w:rPr>
                <w:rFonts w:ascii="Times New Roman" w:eastAsiaTheme="minorEastAsia" w:hAnsi="Times New Roman"/>
                <w:sz w:val="24"/>
                <w:szCs w:val="24"/>
              </w:rPr>
            </w:pPr>
            <w:r w:rsidRPr="00AB3E79">
              <w:rPr>
                <w:rFonts w:ascii="Times New Roman" w:eastAsiaTheme="minorEastAsia" w:hAnsi="Times New Roman"/>
                <w:noProof/>
                <w:sz w:val="24"/>
                <w:szCs w:val="24"/>
              </w:rPr>
              <w:drawing>
                <wp:inline distT="0" distB="0" distL="0" distR="0">
                  <wp:extent cx="4072270" cy="2235215"/>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46454" cy="2275934"/>
                          </a:xfrm>
                          <a:prstGeom prst="rect">
                            <a:avLst/>
                          </a:prstGeom>
                          <a:noFill/>
                        </pic:spPr>
                      </pic:pic>
                    </a:graphicData>
                  </a:graphic>
                </wp:inline>
              </w:drawing>
            </w:r>
          </w:p>
          <w:p w:rsidR="00285CA8" w:rsidRPr="00AB3E79" w:rsidRDefault="00285CA8"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009118D9" w:rsidRPr="00AB3E79">
              <w:rPr>
                <w:rFonts w:ascii="Times New Roman" w:hAnsi="Times New Roman" w:cs="宋体" w:hint="eastAsia"/>
                <w:b/>
                <w:sz w:val="24"/>
                <w:szCs w:val="24"/>
              </w:rPr>
              <w:t>9</w:t>
            </w:r>
            <w:r w:rsidRPr="00AB3E79">
              <w:rPr>
                <w:rFonts w:ascii="Times New Roman" w:hAnsi="Times New Roman" w:cs="宋体" w:hint="eastAsia"/>
                <w:b/>
                <w:sz w:val="24"/>
                <w:szCs w:val="24"/>
              </w:rPr>
              <w:t xml:space="preserve"> </w:t>
            </w:r>
            <w:r w:rsidRPr="00AB3E79">
              <w:rPr>
                <w:rFonts w:ascii="Times New Roman" w:hAnsi="Times New Roman" w:cs="宋体" w:hint="eastAsia"/>
                <w:b/>
                <w:sz w:val="24"/>
                <w:szCs w:val="24"/>
              </w:rPr>
              <w:t>无线中继器硬件示意图</w:t>
            </w:r>
          </w:p>
          <w:p w:rsidR="00285CA8" w:rsidRPr="00566156" w:rsidRDefault="00285CA8" w:rsidP="00A50E41">
            <w:pPr>
              <w:spacing w:line="400" w:lineRule="exact"/>
              <w:ind w:firstLineChars="200" w:firstLine="480"/>
              <w:rPr>
                <w:rFonts w:ascii="Times New Roman" w:eastAsiaTheme="minorEastAsia" w:hAnsi="Times New Roman"/>
                <w:sz w:val="24"/>
                <w:szCs w:val="24"/>
              </w:rPr>
            </w:pPr>
            <w:r w:rsidRPr="00566156">
              <w:rPr>
                <w:rFonts w:ascii="Times New Roman" w:eastAsiaTheme="minorEastAsia" w:hAnsi="Times New Roman"/>
                <w:sz w:val="24"/>
                <w:szCs w:val="24"/>
              </w:rPr>
              <w:lastRenderedPageBreak/>
              <w:t>上图所示为无线中继器硬件示意图，</w:t>
            </w:r>
            <w:r w:rsidRPr="00566156">
              <w:rPr>
                <w:rFonts w:ascii="Times New Roman" w:eastAsiaTheme="minorEastAsia" w:hAnsi="Times New Roman"/>
                <w:sz w:val="24"/>
                <w:szCs w:val="24"/>
              </w:rPr>
              <w:t>LoRa</w:t>
            </w:r>
            <w:r w:rsidRPr="00566156">
              <w:rPr>
                <w:rFonts w:ascii="Times New Roman" w:eastAsiaTheme="minorEastAsia" w:hAnsi="Times New Roman"/>
                <w:sz w:val="24"/>
                <w:szCs w:val="24"/>
              </w:rPr>
              <w:t>无线模块负责与各光伏组件上的智能微型逆变器组网通信，获取各光伏组件的运行信息，采用</w:t>
            </w:r>
            <w:r w:rsidRPr="00566156">
              <w:rPr>
                <w:rFonts w:ascii="Times New Roman" w:eastAsiaTheme="minorEastAsia" w:hAnsi="Times New Roman"/>
                <w:sz w:val="24"/>
                <w:szCs w:val="24"/>
              </w:rPr>
              <w:t>SPI</w:t>
            </w:r>
            <w:r w:rsidRPr="00566156">
              <w:rPr>
                <w:rFonts w:ascii="Times New Roman" w:eastAsiaTheme="minorEastAsia" w:hAnsi="Times New Roman"/>
                <w:sz w:val="24"/>
                <w:szCs w:val="24"/>
              </w:rPr>
              <w:t>接口与微控制器进行通信，可以负担较高速率的数据传输；</w:t>
            </w:r>
            <w:r w:rsidRPr="00566156">
              <w:rPr>
                <w:rFonts w:ascii="Times New Roman" w:eastAsiaTheme="minorEastAsia" w:hAnsi="Times New Roman"/>
                <w:sz w:val="24"/>
                <w:szCs w:val="24"/>
              </w:rPr>
              <w:t>LoRa</w:t>
            </w:r>
            <w:r w:rsidRPr="00566156">
              <w:rPr>
                <w:rFonts w:ascii="Times New Roman" w:eastAsiaTheme="minorEastAsia" w:hAnsi="Times New Roman"/>
                <w:sz w:val="24"/>
                <w:szCs w:val="24"/>
              </w:rPr>
              <w:t>是一种新型的可远距离传输数据兼顾低功耗的通信技术，融合了数字扩频、数字信号处理和前向纠错编码技术，相比于</w:t>
            </w:r>
            <w:r w:rsidRPr="00566156">
              <w:rPr>
                <w:rFonts w:ascii="Times New Roman" w:eastAsiaTheme="minorEastAsia" w:hAnsi="Times New Roman"/>
                <w:sz w:val="24"/>
                <w:szCs w:val="24"/>
              </w:rPr>
              <w:t>Zigbee</w:t>
            </w:r>
            <w:r w:rsidRPr="00566156">
              <w:rPr>
                <w:rFonts w:ascii="Times New Roman" w:eastAsiaTheme="minorEastAsia" w:hAnsi="Times New Roman"/>
                <w:sz w:val="24"/>
                <w:szCs w:val="24"/>
              </w:rPr>
              <w:t>等传统组网通信技术，</w:t>
            </w:r>
            <w:r w:rsidRPr="00566156">
              <w:rPr>
                <w:rFonts w:ascii="Times New Roman" w:eastAsiaTheme="minorEastAsia" w:hAnsi="Times New Roman"/>
                <w:sz w:val="24"/>
                <w:szCs w:val="24"/>
              </w:rPr>
              <w:t>LoRa</w:t>
            </w:r>
            <w:r w:rsidRPr="00566156">
              <w:rPr>
                <w:rFonts w:ascii="Times New Roman" w:eastAsiaTheme="minorEastAsia" w:hAnsi="Times New Roman"/>
                <w:sz w:val="24"/>
                <w:szCs w:val="24"/>
              </w:rPr>
              <w:t>技术兼顾了长距离和低功耗的特性，更适用于光伏分布式光伏项目中各组件相对分散的环境。</w:t>
            </w:r>
          </w:p>
          <w:p w:rsidR="00285CA8" w:rsidRPr="00566156" w:rsidRDefault="00285CA8" w:rsidP="00A50E41">
            <w:pPr>
              <w:spacing w:line="400" w:lineRule="exact"/>
              <w:ind w:firstLineChars="200" w:firstLine="480"/>
              <w:rPr>
                <w:rFonts w:ascii="Times New Roman" w:eastAsiaTheme="minorEastAsia" w:hAnsi="Times New Roman"/>
                <w:sz w:val="24"/>
                <w:szCs w:val="24"/>
              </w:rPr>
            </w:pPr>
            <w:r w:rsidRPr="00566156">
              <w:rPr>
                <w:rFonts w:ascii="Times New Roman" w:eastAsiaTheme="minorEastAsia" w:hAnsi="Times New Roman"/>
                <w:sz w:val="24"/>
                <w:szCs w:val="24"/>
              </w:rPr>
              <w:t>选用</w:t>
            </w:r>
            <w:r w:rsidRPr="00566156">
              <w:rPr>
                <w:rFonts w:ascii="Times New Roman" w:eastAsiaTheme="minorEastAsia" w:hAnsi="Times New Roman"/>
                <w:sz w:val="24"/>
                <w:szCs w:val="24"/>
              </w:rPr>
              <w:t>ST</w:t>
            </w:r>
            <w:r w:rsidRPr="00566156">
              <w:rPr>
                <w:rFonts w:ascii="Times New Roman" w:eastAsiaTheme="minorEastAsia" w:hAnsi="Times New Roman"/>
                <w:sz w:val="24"/>
                <w:szCs w:val="24"/>
              </w:rPr>
              <w:t>公司的</w:t>
            </w:r>
            <w:r w:rsidRPr="00566156">
              <w:rPr>
                <w:rFonts w:ascii="Times New Roman" w:eastAsiaTheme="minorEastAsia" w:hAnsi="Times New Roman"/>
                <w:sz w:val="24"/>
                <w:szCs w:val="24"/>
              </w:rPr>
              <w:t>STM32F103VET6</w:t>
            </w:r>
            <w:r w:rsidRPr="00566156">
              <w:rPr>
                <w:rFonts w:ascii="Times New Roman" w:eastAsiaTheme="minorEastAsia" w:hAnsi="Times New Roman"/>
                <w:sz w:val="24"/>
                <w:szCs w:val="24"/>
              </w:rPr>
              <w:t>作为微控制器，该芯片采用</w:t>
            </w:r>
            <w:r w:rsidRPr="00566156">
              <w:rPr>
                <w:rFonts w:ascii="Times New Roman" w:eastAsiaTheme="minorEastAsia" w:hAnsi="Times New Roman"/>
                <w:sz w:val="24"/>
                <w:szCs w:val="24"/>
              </w:rPr>
              <w:t>ARM32</w:t>
            </w:r>
            <w:r w:rsidRPr="00566156">
              <w:rPr>
                <w:rFonts w:ascii="Times New Roman" w:eastAsiaTheme="minorEastAsia" w:hAnsi="Times New Roman"/>
                <w:sz w:val="24"/>
                <w:szCs w:val="24"/>
              </w:rPr>
              <w:t>位的</w:t>
            </w:r>
            <w:r w:rsidRPr="00566156">
              <w:rPr>
                <w:rFonts w:ascii="Times New Roman" w:eastAsiaTheme="minorEastAsia" w:hAnsi="Times New Roman"/>
                <w:sz w:val="24"/>
                <w:szCs w:val="24"/>
              </w:rPr>
              <w:t>Cortex-M3</w:t>
            </w:r>
            <w:r w:rsidRPr="00566156">
              <w:rPr>
                <w:rFonts w:ascii="Times New Roman" w:eastAsiaTheme="minorEastAsia" w:hAnsi="Times New Roman"/>
                <w:sz w:val="24"/>
                <w:szCs w:val="24"/>
              </w:rPr>
              <w:t>内核，最高</w:t>
            </w:r>
            <w:r w:rsidRPr="00566156">
              <w:rPr>
                <w:rFonts w:ascii="Times New Roman" w:eastAsiaTheme="minorEastAsia" w:hAnsi="Times New Roman"/>
                <w:sz w:val="24"/>
                <w:szCs w:val="24"/>
              </w:rPr>
              <w:t>72MHz</w:t>
            </w:r>
            <w:r w:rsidRPr="00566156">
              <w:rPr>
                <w:rFonts w:ascii="Times New Roman" w:eastAsiaTheme="minorEastAsia" w:hAnsi="Times New Roman"/>
                <w:sz w:val="24"/>
                <w:szCs w:val="24"/>
              </w:rPr>
              <w:t>主频，具有</w:t>
            </w:r>
            <w:r w:rsidRPr="00566156">
              <w:rPr>
                <w:rFonts w:ascii="Times New Roman" w:eastAsiaTheme="minorEastAsia" w:hAnsi="Times New Roman"/>
                <w:sz w:val="24"/>
                <w:szCs w:val="24"/>
              </w:rPr>
              <w:t>512KB FLASH</w:t>
            </w:r>
            <w:r w:rsidRPr="00566156">
              <w:rPr>
                <w:rFonts w:ascii="Times New Roman" w:eastAsiaTheme="minorEastAsia" w:hAnsi="Times New Roman"/>
                <w:sz w:val="24"/>
                <w:szCs w:val="24"/>
              </w:rPr>
              <w:t>、</w:t>
            </w:r>
            <w:r w:rsidRPr="00566156">
              <w:rPr>
                <w:rFonts w:ascii="Times New Roman" w:eastAsiaTheme="minorEastAsia" w:hAnsi="Times New Roman"/>
                <w:sz w:val="24"/>
                <w:szCs w:val="24"/>
              </w:rPr>
              <w:t>64KB SRAM</w:t>
            </w:r>
            <w:r w:rsidRPr="00566156">
              <w:rPr>
                <w:rFonts w:ascii="Times New Roman" w:eastAsiaTheme="minorEastAsia" w:hAnsi="Times New Roman"/>
                <w:sz w:val="24"/>
                <w:szCs w:val="24"/>
              </w:rPr>
              <w:t>的大容量存储，多达</w:t>
            </w:r>
            <w:r w:rsidRPr="00566156">
              <w:rPr>
                <w:rFonts w:ascii="Times New Roman" w:eastAsiaTheme="minorEastAsia" w:hAnsi="Times New Roman"/>
                <w:sz w:val="24"/>
                <w:szCs w:val="24"/>
              </w:rPr>
              <w:t>100</w:t>
            </w:r>
            <w:r w:rsidRPr="00566156">
              <w:rPr>
                <w:rFonts w:ascii="Times New Roman" w:eastAsiaTheme="minorEastAsia" w:hAnsi="Times New Roman"/>
                <w:sz w:val="24"/>
                <w:szCs w:val="24"/>
              </w:rPr>
              <w:t>引脚完全可以满足与</w:t>
            </w:r>
            <w:r w:rsidRPr="00566156">
              <w:rPr>
                <w:rFonts w:ascii="Times New Roman" w:eastAsiaTheme="minorEastAsia" w:hAnsi="Times New Roman"/>
                <w:sz w:val="24"/>
                <w:szCs w:val="24"/>
              </w:rPr>
              <w:t>LoRa</w:t>
            </w:r>
            <w:r w:rsidRPr="00566156">
              <w:rPr>
                <w:rFonts w:ascii="Times New Roman" w:eastAsiaTheme="minorEastAsia" w:hAnsi="Times New Roman"/>
                <w:sz w:val="24"/>
                <w:szCs w:val="24"/>
              </w:rPr>
              <w:t>模组、</w:t>
            </w:r>
            <w:r w:rsidRPr="00566156">
              <w:rPr>
                <w:rFonts w:ascii="Times New Roman" w:eastAsiaTheme="minorEastAsia" w:hAnsi="Times New Roman"/>
                <w:sz w:val="24"/>
                <w:szCs w:val="24"/>
              </w:rPr>
              <w:t>4G</w:t>
            </w:r>
            <w:r w:rsidRPr="00566156">
              <w:rPr>
                <w:rFonts w:ascii="Times New Roman" w:eastAsiaTheme="minorEastAsia" w:hAnsi="Times New Roman"/>
                <w:sz w:val="24"/>
                <w:szCs w:val="24"/>
              </w:rPr>
              <w:t>模块、</w:t>
            </w:r>
            <w:r w:rsidRPr="00566156">
              <w:rPr>
                <w:rFonts w:ascii="Times New Roman" w:eastAsiaTheme="minorEastAsia" w:hAnsi="Times New Roman"/>
                <w:sz w:val="24"/>
                <w:szCs w:val="24"/>
              </w:rPr>
              <w:t>TF</w:t>
            </w:r>
            <w:r w:rsidRPr="00566156">
              <w:rPr>
                <w:rFonts w:ascii="Times New Roman" w:eastAsiaTheme="minorEastAsia" w:hAnsi="Times New Roman"/>
                <w:sz w:val="24"/>
                <w:szCs w:val="24"/>
              </w:rPr>
              <w:t>卡存储通信的需求。</w:t>
            </w:r>
          </w:p>
          <w:p w:rsidR="00285CA8" w:rsidRPr="00566156" w:rsidRDefault="00285CA8" w:rsidP="00A50E41">
            <w:pPr>
              <w:spacing w:line="400" w:lineRule="exact"/>
              <w:ind w:firstLineChars="200" w:firstLine="480"/>
              <w:rPr>
                <w:rFonts w:ascii="Times New Roman" w:eastAsiaTheme="minorEastAsia" w:hAnsi="Times New Roman"/>
                <w:sz w:val="24"/>
                <w:szCs w:val="24"/>
              </w:rPr>
            </w:pPr>
            <w:r w:rsidRPr="00566156">
              <w:rPr>
                <w:rFonts w:ascii="Times New Roman" w:eastAsiaTheme="minorEastAsia" w:hAnsi="Times New Roman"/>
                <w:sz w:val="24"/>
                <w:szCs w:val="24"/>
              </w:rPr>
              <w:t>选用</w:t>
            </w:r>
            <w:r w:rsidRPr="00566156">
              <w:rPr>
                <w:rFonts w:ascii="Times New Roman" w:eastAsiaTheme="minorEastAsia" w:hAnsi="Times New Roman"/>
                <w:sz w:val="24"/>
                <w:szCs w:val="24"/>
              </w:rPr>
              <w:t>Micro SD</w:t>
            </w:r>
            <w:r w:rsidRPr="00566156">
              <w:rPr>
                <w:rFonts w:ascii="Times New Roman" w:eastAsiaTheme="minorEastAsia" w:hAnsi="Times New Roman"/>
                <w:sz w:val="24"/>
                <w:szCs w:val="24"/>
              </w:rPr>
              <w:t>卡作为本地存储器件，具有小体积、大容量、高速传输数据、可热拔插的优良特性，被广泛地应用于便携式设备，无线中继器在进行</w:t>
            </w:r>
            <w:r w:rsidRPr="00566156">
              <w:rPr>
                <w:rFonts w:ascii="Times New Roman" w:eastAsiaTheme="minorEastAsia" w:hAnsi="Times New Roman"/>
                <w:sz w:val="24"/>
                <w:szCs w:val="24"/>
              </w:rPr>
              <w:t>4G</w:t>
            </w:r>
            <w:r w:rsidRPr="00566156">
              <w:rPr>
                <w:rFonts w:ascii="Times New Roman" w:eastAsiaTheme="minorEastAsia" w:hAnsi="Times New Roman"/>
                <w:sz w:val="24"/>
                <w:szCs w:val="24"/>
              </w:rPr>
              <w:t>通信时同时存储数据到</w:t>
            </w:r>
            <w:r w:rsidRPr="00566156">
              <w:rPr>
                <w:rFonts w:ascii="Times New Roman" w:eastAsiaTheme="minorEastAsia" w:hAnsi="Times New Roman"/>
                <w:sz w:val="24"/>
                <w:szCs w:val="24"/>
              </w:rPr>
              <w:t>Micro SD</w:t>
            </w:r>
            <w:r w:rsidRPr="00566156">
              <w:rPr>
                <w:rFonts w:ascii="Times New Roman" w:eastAsiaTheme="minorEastAsia" w:hAnsi="Times New Roman"/>
                <w:sz w:val="24"/>
                <w:szCs w:val="24"/>
              </w:rPr>
              <w:t>卡，可以避免因网络和电网波动造成的关键数据丢失。</w:t>
            </w:r>
            <w:r w:rsidRPr="00566156">
              <w:rPr>
                <w:rFonts w:ascii="Times New Roman" w:eastAsiaTheme="minorEastAsia" w:hAnsi="Times New Roman"/>
                <w:sz w:val="24"/>
                <w:szCs w:val="24"/>
              </w:rPr>
              <w:t>Micro SD</w:t>
            </w:r>
            <w:r w:rsidRPr="00566156">
              <w:rPr>
                <w:rFonts w:ascii="Times New Roman" w:eastAsiaTheme="minorEastAsia" w:hAnsi="Times New Roman"/>
                <w:sz w:val="24"/>
                <w:szCs w:val="24"/>
              </w:rPr>
              <w:t>卡容易与单片机进行通信，也易于从电脑和手机读取其中地数据。</w:t>
            </w:r>
          </w:p>
          <w:p w:rsidR="00285CA8" w:rsidRPr="00566156" w:rsidRDefault="00285CA8" w:rsidP="00A50E41">
            <w:pPr>
              <w:spacing w:line="400" w:lineRule="exact"/>
              <w:ind w:firstLineChars="200" w:firstLine="480"/>
              <w:rPr>
                <w:rFonts w:ascii="Times New Roman" w:eastAsiaTheme="minorEastAsia" w:hAnsi="Times New Roman"/>
                <w:sz w:val="24"/>
                <w:szCs w:val="24"/>
              </w:rPr>
            </w:pPr>
            <w:r w:rsidRPr="00566156">
              <w:rPr>
                <w:rFonts w:ascii="Times New Roman" w:eastAsiaTheme="minorEastAsia" w:hAnsi="Times New Roman"/>
                <w:sz w:val="24"/>
                <w:szCs w:val="24"/>
              </w:rPr>
              <w:t>选用华为</w:t>
            </w:r>
            <w:r w:rsidRPr="00566156">
              <w:rPr>
                <w:rFonts w:ascii="Times New Roman" w:eastAsiaTheme="minorEastAsia" w:hAnsi="Times New Roman"/>
                <w:sz w:val="24"/>
                <w:szCs w:val="24"/>
              </w:rPr>
              <w:t>ME909S-821 4G</w:t>
            </w:r>
            <w:r w:rsidRPr="00566156">
              <w:rPr>
                <w:rFonts w:ascii="Times New Roman" w:eastAsiaTheme="minorEastAsia" w:hAnsi="Times New Roman"/>
                <w:sz w:val="24"/>
                <w:szCs w:val="24"/>
              </w:rPr>
              <w:t>全网通通信模块，属于工业级模组，相比普通的</w:t>
            </w:r>
            <w:r w:rsidRPr="00566156">
              <w:rPr>
                <w:rFonts w:ascii="Times New Roman" w:eastAsiaTheme="minorEastAsia" w:hAnsi="Times New Roman"/>
                <w:sz w:val="24"/>
                <w:szCs w:val="24"/>
              </w:rPr>
              <w:t>4G</w:t>
            </w:r>
            <w:r w:rsidRPr="00566156">
              <w:rPr>
                <w:rFonts w:ascii="Times New Roman" w:eastAsiaTheme="minorEastAsia" w:hAnsi="Times New Roman"/>
                <w:sz w:val="24"/>
                <w:szCs w:val="24"/>
              </w:rPr>
              <w:t>模块有更好的性能。采用</w:t>
            </w:r>
            <w:r w:rsidRPr="00566156">
              <w:rPr>
                <w:rFonts w:ascii="Times New Roman" w:eastAsiaTheme="minorEastAsia" w:hAnsi="Times New Roman"/>
                <w:sz w:val="24"/>
                <w:szCs w:val="24"/>
              </w:rPr>
              <w:t>mini PCIe</w:t>
            </w:r>
            <w:r w:rsidRPr="00566156">
              <w:rPr>
                <w:rFonts w:ascii="Times New Roman" w:eastAsiaTheme="minorEastAsia" w:hAnsi="Times New Roman"/>
                <w:sz w:val="24"/>
                <w:szCs w:val="24"/>
              </w:rPr>
              <w:t>接口，可以进行高速数据传输，并提供高质量的语音、短信功能。虽然山区的</w:t>
            </w:r>
            <w:r w:rsidRPr="00566156">
              <w:rPr>
                <w:rFonts w:ascii="Times New Roman" w:eastAsiaTheme="minorEastAsia" w:hAnsi="Times New Roman"/>
                <w:sz w:val="24"/>
                <w:szCs w:val="24"/>
              </w:rPr>
              <w:t>4G</w:t>
            </w:r>
            <w:r w:rsidRPr="00566156">
              <w:rPr>
                <w:rFonts w:ascii="Times New Roman" w:eastAsiaTheme="minorEastAsia" w:hAnsi="Times New Roman"/>
                <w:sz w:val="24"/>
                <w:szCs w:val="24"/>
              </w:rPr>
              <w:t>建设还处于比较滞后的状态，但是</w:t>
            </w:r>
            <w:r w:rsidRPr="00566156">
              <w:rPr>
                <w:rFonts w:ascii="Times New Roman" w:eastAsiaTheme="minorEastAsia" w:hAnsi="Times New Roman"/>
                <w:sz w:val="24"/>
                <w:szCs w:val="24"/>
              </w:rPr>
              <w:t>4G</w:t>
            </w:r>
            <w:r w:rsidRPr="00566156">
              <w:rPr>
                <w:rFonts w:ascii="Times New Roman" w:eastAsiaTheme="minorEastAsia" w:hAnsi="Times New Roman"/>
                <w:sz w:val="24"/>
                <w:szCs w:val="24"/>
              </w:rPr>
              <w:t>模组向下兼容</w:t>
            </w:r>
            <w:r w:rsidRPr="00566156">
              <w:rPr>
                <w:rFonts w:ascii="Times New Roman" w:eastAsiaTheme="minorEastAsia" w:hAnsi="Times New Roman"/>
                <w:sz w:val="24"/>
                <w:szCs w:val="24"/>
              </w:rPr>
              <w:t>3G</w:t>
            </w:r>
            <w:r w:rsidRPr="00566156">
              <w:rPr>
                <w:rFonts w:ascii="Times New Roman" w:eastAsiaTheme="minorEastAsia" w:hAnsi="Times New Roman"/>
                <w:sz w:val="24"/>
                <w:szCs w:val="24"/>
              </w:rPr>
              <w:t>通信，不会出现无法通信的情况。随着</w:t>
            </w:r>
            <w:r w:rsidRPr="00566156">
              <w:rPr>
                <w:rFonts w:ascii="Times New Roman" w:eastAsiaTheme="minorEastAsia" w:hAnsi="Times New Roman"/>
                <w:sz w:val="24"/>
                <w:szCs w:val="24"/>
              </w:rPr>
              <w:t>5G</w:t>
            </w:r>
            <w:r w:rsidRPr="00566156">
              <w:rPr>
                <w:rFonts w:ascii="Times New Roman" w:eastAsiaTheme="minorEastAsia" w:hAnsi="Times New Roman"/>
                <w:sz w:val="24"/>
                <w:szCs w:val="24"/>
              </w:rPr>
              <w:t>大规模建设的展开，相信山区</w:t>
            </w:r>
            <w:r w:rsidRPr="00566156">
              <w:rPr>
                <w:rFonts w:ascii="Times New Roman" w:eastAsiaTheme="minorEastAsia" w:hAnsi="Times New Roman"/>
                <w:sz w:val="24"/>
                <w:szCs w:val="24"/>
              </w:rPr>
              <w:t xml:space="preserve">4G </w:t>
            </w:r>
            <w:r w:rsidRPr="00566156">
              <w:rPr>
                <w:rFonts w:ascii="Times New Roman" w:eastAsiaTheme="minorEastAsia" w:hAnsi="Times New Roman"/>
                <w:sz w:val="24"/>
                <w:szCs w:val="24"/>
              </w:rPr>
              <w:t>基站建设也会迅速跟进，出于对于高质量数据传输和对未来基站建设的预期，在这里选用了</w:t>
            </w:r>
            <w:r w:rsidRPr="00566156">
              <w:rPr>
                <w:rFonts w:ascii="Times New Roman" w:eastAsiaTheme="minorEastAsia" w:hAnsi="Times New Roman"/>
                <w:sz w:val="24"/>
                <w:szCs w:val="24"/>
              </w:rPr>
              <w:t>4G</w:t>
            </w:r>
            <w:r w:rsidRPr="00566156">
              <w:rPr>
                <w:rFonts w:ascii="Times New Roman" w:eastAsiaTheme="minorEastAsia" w:hAnsi="Times New Roman"/>
                <w:sz w:val="24"/>
                <w:szCs w:val="24"/>
              </w:rPr>
              <w:t>模组通信。</w:t>
            </w:r>
          </w:p>
          <w:p w:rsidR="00285CA8" w:rsidRPr="00E90ADF" w:rsidRDefault="00E90ADF" w:rsidP="0033310C">
            <w:pPr>
              <w:pStyle w:val="4"/>
              <w:widowControl w:val="0"/>
              <w:adjustRightInd/>
              <w:snapToGrid/>
              <w:spacing w:beforeLines="50" w:before="156" w:afterLines="20" w:after="62" w:line="400" w:lineRule="exact"/>
              <w:ind w:firstLineChars="200" w:firstLine="482"/>
              <w:rPr>
                <w:rFonts w:ascii="Times New Roman" w:eastAsia="宋体" w:hAnsi="Times New Roman"/>
                <w:kern w:val="2"/>
                <w:sz w:val="24"/>
              </w:rPr>
            </w:pPr>
            <w:r>
              <w:rPr>
                <w:rFonts w:ascii="Times New Roman" w:eastAsia="宋体" w:hAnsi="Times New Roman" w:hint="eastAsia"/>
                <w:kern w:val="2"/>
                <w:sz w:val="24"/>
              </w:rPr>
              <w:t>3</w:t>
            </w:r>
            <w:r w:rsidR="00285CA8" w:rsidRPr="00E90ADF">
              <w:rPr>
                <w:rFonts w:ascii="Times New Roman" w:eastAsia="宋体" w:hAnsi="Times New Roman" w:hint="eastAsia"/>
                <w:kern w:val="2"/>
                <w:sz w:val="24"/>
              </w:rPr>
              <w:t>、软件设计</w:t>
            </w:r>
          </w:p>
          <w:p w:rsidR="00285CA8" w:rsidRPr="00AB3E79" w:rsidRDefault="00285CA8"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系统中设计到软件设计的主要有智能微型逆变器、无线中继器、后台监控系统三个部分。其中最为复杂的是智能微型逆变器，它的算法编写直接影响逆变的效率和输出交流电压的质量以及系统的稳定性，直接影响光伏项目的收益等。</w:t>
            </w:r>
            <w:r w:rsidRPr="00AB3E79">
              <w:rPr>
                <w:rFonts w:ascii="Times New Roman" w:eastAsiaTheme="minorEastAsia" w:hAnsi="Times New Roman" w:hint="eastAsia"/>
                <w:sz w:val="24"/>
                <w:szCs w:val="24"/>
              </w:rPr>
              <w:t xml:space="preserve"> </w:t>
            </w:r>
          </w:p>
          <w:p w:rsidR="00285CA8" w:rsidRPr="00A50E41" w:rsidRDefault="00285CA8" w:rsidP="0033310C">
            <w:pPr>
              <w:spacing w:beforeLines="30" w:before="93" w:afterLines="20" w:after="62" w:line="400" w:lineRule="exact"/>
              <w:ind w:firstLineChars="200" w:firstLine="482"/>
              <w:rPr>
                <w:rFonts w:ascii="Times New Roman" w:eastAsiaTheme="minorEastAsia" w:hAnsi="Times New Roman"/>
                <w:b/>
                <w:sz w:val="24"/>
                <w:szCs w:val="24"/>
              </w:rPr>
            </w:pPr>
            <w:r w:rsidRPr="00A50E41">
              <w:rPr>
                <w:rFonts w:ascii="Times New Roman" w:eastAsiaTheme="minorEastAsia" w:hAnsi="Times New Roman" w:hint="eastAsia"/>
                <w:b/>
                <w:sz w:val="24"/>
                <w:szCs w:val="24"/>
              </w:rPr>
              <w:t>3.1</w:t>
            </w:r>
            <w:r w:rsidR="00A50E41">
              <w:rPr>
                <w:rFonts w:ascii="Times New Roman" w:eastAsiaTheme="minorEastAsia" w:hAnsi="Times New Roman" w:hint="eastAsia"/>
                <w:b/>
                <w:sz w:val="24"/>
                <w:szCs w:val="24"/>
              </w:rPr>
              <w:t xml:space="preserve"> </w:t>
            </w:r>
            <w:r w:rsidRPr="00A50E41">
              <w:rPr>
                <w:rFonts w:ascii="Times New Roman" w:eastAsiaTheme="minorEastAsia" w:hAnsi="Times New Roman" w:hint="eastAsia"/>
                <w:b/>
                <w:sz w:val="24"/>
                <w:szCs w:val="24"/>
              </w:rPr>
              <w:t>智能微型逆变器</w:t>
            </w:r>
          </w:p>
          <w:p w:rsidR="00285CA8" w:rsidRPr="00AB3E79" w:rsidRDefault="00285CA8"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智能微型逆变器的软件设计主要实现最大功率点跟踪算法（</w:t>
            </w:r>
            <w:r w:rsidRPr="00AB3E79">
              <w:rPr>
                <w:rFonts w:ascii="Times New Roman" w:eastAsiaTheme="minorEastAsia" w:hAnsi="Times New Roman" w:hint="eastAsia"/>
                <w:sz w:val="24"/>
                <w:szCs w:val="24"/>
              </w:rPr>
              <w:t>MPPT</w:t>
            </w:r>
            <w:r w:rsidRPr="00AB3E79">
              <w:rPr>
                <w:rFonts w:ascii="Times New Roman" w:eastAsiaTheme="minorEastAsia" w:hAnsi="Times New Roman" w:hint="eastAsia"/>
                <w:sz w:val="24"/>
                <w:szCs w:val="24"/>
              </w:rPr>
              <w:t>）、软件锁相环（</w:t>
            </w:r>
            <w:r w:rsidRPr="00AB3E79">
              <w:rPr>
                <w:rFonts w:ascii="Times New Roman" w:eastAsiaTheme="minorEastAsia" w:hAnsi="Times New Roman" w:hint="eastAsia"/>
                <w:sz w:val="24"/>
                <w:szCs w:val="24"/>
              </w:rPr>
              <w:t>SPLL</w:t>
            </w:r>
            <w:r w:rsidRPr="00AB3E79">
              <w:rPr>
                <w:rFonts w:ascii="Times New Roman" w:eastAsiaTheme="minorEastAsia" w:hAnsi="Times New Roman" w:hint="eastAsia"/>
                <w:sz w:val="24"/>
                <w:szCs w:val="24"/>
              </w:rPr>
              <w:t>）两个部分。</w:t>
            </w:r>
          </w:p>
          <w:p w:rsidR="00CA679B" w:rsidRDefault="00285CA8"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MPPT</w:t>
            </w:r>
            <w:r w:rsidRPr="00AB3E79">
              <w:rPr>
                <w:rFonts w:ascii="Times New Roman" w:eastAsiaTheme="minorEastAsia" w:hAnsi="Times New Roman" w:hint="eastAsia"/>
                <w:sz w:val="24"/>
                <w:szCs w:val="24"/>
              </w:rPr>
              <w:t>是光伏逆变器中的重要算法之一，下图是光伏组件的电压功率曲线，可见在同样的光照环境下，光伏组件输出的功率受到输出电压的影响，</w:t>
            </w:r>
            <w:r w:rsidRPr="00AB3E79">
              <w:rPr>
                <w:rFonts w:ascii="Times New Roman" w:eastAsiaTheme="minorEastAsia" w:hAnsi="Times New Roman" w:hint="eastAsia"/>
                <w:sz w:val="24"/>
                <w:szCs w:val="24"/>
              </w:rPr>
              <w:t>MPPT</w:t>
            </w:r>
            <w:r w:rsidRPr="00AB3E79">
              <w:rPr>
                <w:rFonts w:ascii="Times New Roman" w:eastAsiaTheme="minorEastAsia" w:hAnsi="Times New Roman" w:hint="eastAsia"/>
                <w:sz w:val="24"/>
                <w:szCs w:val="24"/>
              </w:rPr>
              <w:t>算法实际上是通过控制光伏组件的工作电压或者工作电流，使光伏组件工作在最大功率点，获得最大输出功率的算法。</w:t>
            </w:r>
          </w:p>
          <w:p w:rsidR="00A50E41" w:rsidRDefault="00A50E41" w:rsidP="00B50309">
            <w:pPr>
              <w:spacing w:line="400" w:lineRule="exact"/>
              <w:ind w:firstLineChars="200" w:firstLine="480"/>
              <w:rPr>
                <w:rFonts w:ascii="Times New Roman" w:eastAsiaTheme="minorEastAsia" w:hAnsi="Times New Roman"/>
                <w:sz w:val="24"/>
                <w:szCs w:val="24"/>
              </w:rPr>
            </w:pPr>
          </w:p>
          <w:p w:rsidR="00A50E41" w:rsidRDefault="00A50E41" w:rsidP="00B50309">
            <w:pPr>
              <w:spacing w:line="400" w:lineRule="exact"/>
              <w:ind w:firstLineChars="200" w:firstLine="480"/>
              <w:rPr>
                <w:rFonts w:ascii="Times New Roman" w:eastAsiaTheme="minorEastAsia" w:hAnsi="Times New Roman"/>
                <w:sz w:val="24"/>
                <w:szCs w:val="24"/>
              </w:rPr>
            </w:pPr>
          </w:p>
          <w:p w:rsidR="00A50E41" w:rsidRDefault="00A50E41" w:rsidP="00B50309">
            <w:pPr>
              <w:spacing w:line="400" w:lineRule="exact"/>
              <w:ind w:firstLineChars="200" w:firstLine="480"/>
              <w:rPr>
                <w:rFonts w:ascii="Times New Roman" w:eastAsiaTheme="minorEastAsia" w:hAnsi="Times New Roman"/>
                <w:sz w:val="24"/>
                <w:szCs w:val="24"/>
              </w:rPr>
            </w:pPr>
          </w:p>
          <w:p w:rsidR="00285CA8" w:rsidRPr="00AB3E79" w:rsidRDefault="00E10422" w:rsidP="00A50E41">
            <w:pPr>
              <w:snapToGrid w:val="0"/>
              <w:jc w:val="center"/>
              <w:rPr>
                <w:rFonts w:ascii="Times New Roman" w:eastAsiaTheme="minorEastAsia" w:hAnsi="Times New Roman"/>
                <w:sz w:val="24"/>
                <w:szCs w:val="24"/>
              </w:rPr>
            </w:pPr>
            <w:r w:rsidRPr="00AB3E79">
              <w:rPr>
                <w:rFonts w:ascii="Times New Roman" w:eastAsiaTheme="minorEastAsia" w:hAnsi="Times New Roman"/>
                <w:noProof/>
                <w:sz w:val="24"/>
                <w:szCs w:val="24"/>
              </w:rPr>
              <w:lastRenderedPageBreak/>
              <w:drawing>
                <wp:inline distT="0" distB="0" distL="0" distR="0">
                  <wp:extent cx="2417522" cy="1743197"/>
                  <wp:effectExtent l="0" t="0" r="190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25527" cy="1748969"/>
                          </a:xfrm>
                          <a:prstGeom prst="rect">
                            <a:avLst/>
                          </a:prstGeom>
                          <a:noFill/>
                        </pic:spPr>
                      </pic:pic>
                    </a:graphicData>
                  </a:graphic>
                </wp:inline>
              </w:drawing>
            </w:r>
            <w:r w:rsidRPr="00AB3E79">
              <w:rPr>
                <w:rFonts w:ascii="Times New Roman" w:eastAsiaTheme="minorEastAsia" w:hAnsi="Times New Roman"/>
                <w:noProof/>
                <w:sz w:val="24"/>
                <w:szCs w:val="24"/>
              </w:rPr>
              <w:drawing>
                <wp:inline distT="0" distB="0" distL="0" distR="0">
                  <wp:extent cx="2398192" cy="1733352"/>
                  <wp:effectExtent l="0" t="0" r="254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25094" cy="1752796"/>
                          </a:xfrm>
                          <a:prstGeom prst="rect">
                            <a:avLst/>
                          </a:prstGeom>
                          <a:noFill/>
                        </pic:spPr>
                      </pic:pic>
                    </a:graphicData>
                  </a:graphic>
                </wp:inline>
              </w:drawing>
            </w:r>
          </w:p>
          <w:p w:rsidR="00285CA8" w:rsidRPr="00AB3E79" w:rsidRDefault="00E10422" w:rsidP="0033310C">
            <w:pPr>
              <w:snapToGrid w:val="0"/>
              <w:spacing w:beforeLines="50" w:before="156" w:afterLines="50" w:after="156" w:line="300" w:lineRule="auto"/>
              <w:rPr>
                <w:rFonts w:ascii="Times New Roman" w:eastAsiaTheme="minorEastAsia" w:hAnsi="Times New Roman"/>
                <w:sz w:val="24"/>
                <w:szCs w:val="24"/>
              </w:rPr>
            </w:pPr>
            <w:r w:rsidRPr="00AB3E79">
              <w:rPr>
                <w:rFonts w:ascii="Times New Roman" w:eastAsiaTheme="minorEastAsia" w:hAnsi="Times New Roman"/>
                <w:sz w:val="24"/>
                <w:szCs w:val="24"/>
              </w:rPr>
              <w:t xml:space="preserve">      </w:t>
            </w:r>
            <w:r w:rsidR="00285CA8" w:rsidRPr="00AB3E79">
              <w:rPr>
                <w:rFonts w:ascii="Times New Roman" w:eastAsiaTheme="minorEastAsia" w:hAnsi="Times New Roman" w:hint="eastAsia"/>
                <w:sz w:val="24"/>
                <w:szCs w:val="24"/>
              </w:rPr>
              <w:t xml:space="preserve">(a) </w:t>
            </w:r>
            <w:r w:rsidR="00285CA8" w:rsidRPr="00AB3E79">
              <w:rPr>
                <w:rFonts w:ascii="Times New Roman" w:eastAsiaTheme="minorEastAsia" w:hAnsi="Times New Roman" w:hint="eastAsia"/>
                <w:sz w:val="24"/>
                <w:szCs w:val="24"/>
              </w:rPr>
              <w:t>电压</w:t>
            </w:r>
            <w:r w:rsidR="00285CA8" w:rsidRPr="00AB3E79">
              <w:rPr>
                <w:rFonts w:ascii="Times New Roman" w:eastAsiaTheme="minorEastAsia" w:hAnsi="Times New Roman" w:hint="eastAsia"/>
                <w:sz w:val="24"/>
                <w:szCs w:val="24"/>
              </w:rPr>
              <w:t>-</w:t>
            </w:r>
            <w:r w:rsidR="00285CA8" w:rsidRPr="00AB3E79">
              <w:rPr>
                <w:rFonts w:ascii="Times New Roman" w:eastAsiaTheme="minorEastAsia" w:hAnsi="Times New Roman" w:hint="eastAsia"/>
                <w:sz w:val="24"/>
                <w:szCs w:val="24"/>
              </w:rPr>
              <w:t>电流特性曲线</w:t>
            </w:r>
            <w:r w:rsidR="00285CA8" w:rsidRPr="00AB3E79">
              <w:rPr>
                <w:rFonts w:ascii="Times New Roman" w:eastAsiaTheme="minorEastAsia" w:hAnsi="Times New Roman" w:hint="eastAsia"/>
                <w:sz w:val="24"/>
                <w:szCs w:val="24"/>
              </w:rPr>
              <w:t xml:space="preserve">          (b) </w:t>
            </w:r>
            <w:r w:rsidR="00285CA8" w:rsidRPr="00AB3E79">
              <w:rPr>
                <w:rFonts w:ascii="Times New Roman" w:eastAsiaTheme="minorEastAsia" w:hAnsi="Times New Roman" w:hint="eastAsia"/>
                <w:sz w:val="24"/>
                <w:szCs w:val="24"/>
              </w:rPr>
              <w:t>电压</w:t>
            </w:r>
            <w:r w:rsidR="00285CA8" w:rsidRPr="00AB3E79">
              <w:rPr>
                <w:rFonts w:ascii="Times New Roman" w:eastAsiaTheme="minorEastAsia" w:hAnsi="Times New Roman" w:hint="eastAsia"/>
                <w:sz w:val="24"/>
                <w:szCs w:val="24"/>
              </w:rPr>
              <w:t>-</w:t>
            </w:r>
            <w:r w:rsidR="00285CA8" w:rsidRPr="00AB3E79">
              <w:rPr>
                <w:rFonts w:ascii="Times New Roman" w:eastAsiaTheme="minorEastAsia" w:hAnsi="Times New Roman" w:hint="eastAsia"/>
                <w:sz w:val="24"/>
                <w:szCs w:val="24"/>
              </w:rPr>
              <w:t>功率特性曲线</w:t>
            </w:r>
          </w:p>
          <w:p w:rsidR="006937A6" w:rsidRPr="00AB3E79" w:rsidRDefault="00285CA8"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009118D9" w:rsidRPr="00AB3E79">
              <w:rPr>
                <w:rFonts w:ascii="Times New Roman" w:hAnsi="Times New Roman" w:cs="宋体" w:hint="eastAsia"/>
                <w:b/>
                <w:sz w:val="24"/>
                <w:szCs w:val="24"/>
              </w:rPr>
              <w:t>10</w:t>
            </w:r>
            <w:r w:rsidRPr="00AB3E79">
              <w:rPr>
                <w:rFonts w:ascii="Times New Roman" w:hAnsi="Times New Roman" w:cs="宋体" w:hint="eastAsia"/>
                <w:b/>
                <w:sz w:val="24"/>
                <w:szCs w:val="24"/>
              </w:rPr>
              <w:t xml:space="preserve"> </w:t>
            </w:r>
            <w:r w:rsidRPr="00AB3E79">
              <w:rPr>
                <w:rFonts w:ascii="Times New Roman" w:hAnsi="Times New Roman" w:cs="宋体" w:hint="eastAsia"/>
                <w:b/>
                <w:sz w:val="24"/>
                <w:szCs w:val="24"/>
              </w:rPr>
              <w:t>光伏组件特性曲线</w:t>
            </w:r>
          </w:p>
          <w:p w:rsidR="00E10422" w:rsidRPr="00AB3E79" w:rsidRDefault="00E10422" w:rsidP="00A50E41">
            <w:pPr>
              <w:snapToGrid w:val="0"/>
              <w:jc w:val="center"/>
              <w:rPr>
                <w:rFonts w:ascii="Times New Roman" w:eastAsiaTheme="minorEastAsia" w:hAnsi="Times New Roman"/>
                <w:sz w:val="24"/>
                <w:szCs w:val="24"/>
              </w:rPr>
            </w:pPr>
            <w:r w:rsidRPr="00AB3E79">
              <w:rPr>
                <w:rFonts w:ascii="Times New Roman" w:eastAsiaTheme="minorEastAsia" w:hAnsi="Times New Roman"/>
                <w:noProof/>
                <w:sz w:val="24"/>
                <w:szCs w:val="24"/>
              </w:rPr>
              <w:drawing>
                <wp:inline distT="0" distB="0" distL="0" distR="0">
                  <wp:extent cx="5193097" cy="4885326"/>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69217" cy="5051008"/>
                          </a:xfrm>
                          <a:prstGeom prst="rect">
                            <a:avLst/>
                          </a:prstGeom>
                          <a:noFill/>
                        </pic:spPr>
                      </pic:pic>
                    </a:graphicData>
                  </a:graphic>
                </wp:inline>
              </w:drawing>
            </w:r>
          </w:p>
          <w:p w:rsidR="00285CA8" w:rsidRPr="00AB3E79" w:rsidRDefault="00285CA8"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Pr="00AB3E79">
              <w:rPr>
                <w:rFonts w:ascii="Times New Roman" w:hAnsi="Times New Roman" w:cs="宋体" w:hint="eastAsia"/>
                <w:b/>
                <w:sz w:val="24"/>
                <w:szCs w:val="24"/>
              </w:rPr>
              <w:t>1</w:t>
            </w:r>
            <w:r w:rsidR="009118D9" w:rsidRPr="00AB3E79">
              <w:rPr>
                <w:rFonts w:ascii="Times New Roman" w:hAnsi="Times New Roman" w:cs="宋体" w:hint="eastAsia"/>
                <w:b/>
                <w:sz w:val="24"/>
                <w:szCs w:val="24"/>
              </w:rPr>
              <w:t>1</w:t>
            </w:r>
            <w:r w:rsidRPr="00AB3E79">
              <w:rPr>
                <w:rFonts w:ascii="Times New Roman" w:hAnsi="Times New Roman" w:cs="宋体" w:hint="eastAsia"/>
                <w:b/>
                <w:sz w:val="24"/>
                <w:szCs w:val="24"/>
              </w:rPr>
              <w:t xml:space="preserve"> MPPT</w:t>
            </w:r>
            <w:r w:rsidRPr="00AB3E79">
              <w:rPr>
                <w:rFonts w:ascii="Times New Roman" w:hAnsi="Times New Roman" w:cs="宋体" w:hint="eastAsia"/>
                <w:b/>
                <w:sz w:val="24"/>
                <w:szCs w:val="24"/>
              </w:rPr>
              <w:t>算法在光伏逆变器中的应用</w:t>
            </w:r>
          </w:p>
          <w:p w:rsidR="00285CA8" w:rsidRPr="00AB3E79" w:rsidRDefault="00285CA8"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常用的</w:t>
            </w:r>
            <w:r w:rsidRPr="00AB3E79">
              <w:rPr>
                <w:rFonts w:ascii="Times New Roman" w:eastAsiaTheme="minorEastAsia" w:hAnsi="Times New Roman" w:hint="eastAsia"/>
                <w:sz w:val="24"/>
                <w:szCs w:val="24"/>
              </w:rPr>
              <w:t>MPPT</w:t>
            </w:r>
            <w:r w:rsidRPr="00AB3E79">
              <w:rPr>
                <w:rFonts w:ascii="Times New Roman" w:eastAsiaTheme="minorEastAsia" w:hAnsi="Times New Roman" w:hint="eastAsia"/>
                <w:sz w:val="24"/>
                <w:szCs w:val="24"/>
              </w:rPr>
              <w:t>算法有恒电压跟踪法、增量电导法、干扰观察法、基于梯度变步长的电导增量法等等。这些算法主要都是基于单峰值的曲线算法，相对简单，主要思路就是改变光伏组件工作电压的同时监测其输出功率的变化，判断自身处于曲线的上升阶段还是下降阶段，然后对工作电压进行调节来实现最大功率点跟</w:t>
            </w:r>
            <w:r w:rsidRPr="00AB3E79">
              <w:rPr>
                <w:rFonts w:ascii="Times New Roman" w:eastAsiaTheme="minorEastAsia" w:hAnsi="Times New Roman" w:hint="eastAsia"/>
                <w:sz w:val="24"/>
                <w:szCs w:val="24"/>
              </w:rPr>
              <w:lastRenderedPageBreak/>
              <w:t>踪；当出现遮挡物时或者其他特殊情况时，光伏组件的电压</w:t>
            </w:r>
            <w:r w:rsidRPr="00AB3E79">
              <w:rPr>
                <w:rFonts w:ascii="Times New Roman" w:eastAsiaTheme="minorEastAsia" w:hAnsi="Times New Roman" w:hint="eastAsia"/>
                <w:sz w:val="24"/>
                <w:szCs w:val="24"/>
              </w:rPr>
              <w:t>-</w:t>
            </w:r>
            <w:r w:rsidRPr="00AB3E79">
              <w:rPr>
                <w:rFonts w:ascii="Times New Roman" w:eastAsiaTheme="minorEastAsia" w:hAnsi="Times New Roman" w:hint="eastAsia"/>
                <w:sz w:val="24"/>
                <w:szCs w:val="24"/>
              </w:rPr>
              <w:t>功率曲线将会变为多峰值的曲线，按照原有算法很可能使系统工作在局部的峰值，这就需要我们探索更多的算法，有待样机的进一步开发。</w:t>
            </w:r>
          </w:p>
          <w:p w:rsidR="00285CA8" w:rsidRPr="00AB3E79" w:rsidRDefault="00285CA8"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由于要将输出的</w:t>
            </w:r>
            <w:r w:rsidRPr="00AB3E79">
              <w:rPr>
                <w:rFonts w:ascii="Times New Roman" w:eastAsiaTheme="minorEastAsia" w:hAnsi="Times New Roman" w:hint="eastAsia"/>
                <w:sz w:val="24"/>
                <w:szCs w:val="24"/>
              </w:rPr>
              <w:t>AC</w:t>
            </w:r>
            <w:r w:rsidRPr="00AB3E79">
              <w:rPr>
                <w:rFonts w:ascii="Times New Roman" w:eastAsiaTheme="minorEastAsia" w:hAnsi="Times New Roman" w:hint="eastAsia"/>
                <w:sz w:val="24"/>
                <w:szCs w:val="24"/>
              </w:rPr>
              <w:t>电压与电网进行并网，这就要保证两者的相位与频率严格相同，误差极小，否则会对设备和电网质量造成极大的破坏，在这里用到了软件锁相环的有关算法，主要方法是先断开交流输出电压与电网的连接，将二者的波形相位差和频率差作为作为系统变量，等输出交流电压稳定后进行并网，这样可以避免并网时的大电流冲击，并网后不断监测电网实时的频率变化，对系统自谐振频率进行自适应调整，对输入的相位进行跟踪。</w:t>
            </w:r>
          </w:p>
          <w:p w:rsidR="00285CA8" w:rsidRPr="00AB3E79" w:rsidRDefault="00E10422" w:rsidP="00A50E41">
            <w:pPr>
              <w:snapToGrid w:val="0"/>
              <w:jc w:val="center"/>
              <w:rPr>
                <w:rFonts w:ascii="Times New Roman" w:eastAsiaTheme="minorEastAsia" w:hAnsi="Times New Roman"/>
                <w:sz w:val="24"/>
                <w:szCs w:val="24"/>
              </w:rPr>
            </w:pPr>
            <w:r w:rsidRPr="00AB3E79">
              <w:rPr>
                <w:rFonts w:ascii="Times New Roman" w:eastAsiaTheme="minorEastAsia" w:hAnsi="Times New Roman"/>
                <w:noProof/>
                <w:sz w:val="24"/>
                <w:szCs w:val="24"/>
              </w:rPr>
              <w:drawing>
                <wp:inline distT="0" distB="0" distL="0" distR="0">
                  <wp:extent cx="3774558" cy="2073349"/>
                  <wp:effectExtent l="0" t="0" r="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8936" r="3003" b="8085"/>
                          <a:stretch/>
                        </pic:blipFill>
                        <pic:spPr bwMode="auto">
                          <a:xfrm>
                            <a:off x="0" y="0"/>
                            <a:ext cx="3766996" cy="2069195"/>
                          </a:xfrm>
                          <a:prstGeom prst="rect">
                            <a:avLst/>
                          </a:prstGeom>
                          <a:noFill/>
                          <a:ln>
                            <a:noFill/>
                          </a:ln>
                          <a:extLst>
                            <a:ext uri="{53640926-AAD7-44D8-BBD7-CCE9431645EC}">
                              <a14:shadowObscured xmlns:a14="http://schemas.microsoft.com/office/drawing/2010/main"/>
                            </a:ext>
                          </a:extLst>
                        </pic:spPr>
                      </pic:pic>
                    </a:graphicData>
                  </a:graphic>
                </wp:inline>
              </w:drawing>
            </w:r>
          </w:p>
          <w:p w:rsidR="00285CA8" w:rsidRPr="00AB3E79" w:rsidRDefault="00285CA8"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Pr="00AB3E79">
              <w:rPr>
                <w:rFonts w:ascii="Times New Roman" w:hAnsi="Times New Roman" w:cs="宋体" w:hint="eastAsia"/>
                <w:b/>
                <w:sz w:val="24"/>
                <w:szCs w:val="24"/>
              </w:rPr>
              <w:t>1</w:t>
            </w:r>
            <w:r w:rsidR="009118D9" w:rsidRPr="00AB3E79">
              <w:rPr>
                <w:rFonts w:ascii="Times New Roman" w:hAnsi="Times New Roman" w:cs="宋体" w:hint="eastAsia"/>
                <w:b/>
                <w:sz w:val="24"/>
                <w:szCs w:val="24"/>
              </w:rPr>
              <w:t>2</w:t>
            </w:r>
            <w:r w:rsidRPr="00AB3E79">
              <w:rPr>
                <w:rFonts w:ascii="Times New Roman" w:hAnsi="Times New Roman" w:cs="宋体" w:hint="eastAsia"/>
                <w:b/>
                <w:sz w:val="24"/>
                <w:szCs w:val="24"/>
              </w:rPr>
              <w:t xml:space="preserve"> </w:t>
            </w:r>
            <w:r w:rsidRPr="00AB3E79">
              <w:rPr>
                <w:rFonts w:ascii="Times New Roman" w:hAnsi="Times New Roman" w:cs="宋体" w:hint="eastAsia"/>
                <w:b/>
                <w:sz w:val="24"/>
                <w:szCs w:val="24"/>
              </w:rPr>
              <w:t>基于</w:t>
            </w:r>
            <w:r w:rsidRPr="00AB3E79">
              <w:rPr>
                <w:rFonts w:ascii="Times New Roman" w:hAnsi="Times New Roman" w:cs="宋体" w:hint="eastAsia"/>
                <w:b/>
                <w:sz w:val="24"/>
                <w:szCs w:val="24"/>
              </w:rPr>
              <w:t>DSP</w:t>
            </w:r>
            <w:r w:rsidRPr="00AB3E79">
              <w:rPr>
                <w:rFonts w:ascii="Times New Roman" w:hAnsi="Times New Roman" w:cs="宋体" w:hint="eastAsia"/>
                <w:b/>
                <w:sz w:val="24"/>
                <w:szCs w:val="24"/>
              </w:rPr>
              <w:t>锁相环控制原理图</w:t>
            </w:r>
          </w:p>
          <w:p w:rsidR="00285CA8" w:rsidRPr="00A50E41" w:rsidRDefault="00285CA8" w:rsidP="0033310C">
            <w:pPr>
              <w:spacing w:beforeLines="30" w:before="93" w:afterLines="20" w:after="62" w:line="400" w:lineRule="exact"/>
              <w:ind w:firstLineChars="200" w:firstLine="482"/>
              <w:rPr>
                <w:rFonts w:ascii="Times New Roman" w:eastAsiaTheme="minorEastAsia" w:hAnsi="Times New Roman"/>
                <w:b/>
                <w:sz w:val="24"/>
                <w:szCs w:val="24"/>
              </w:rPr>
            </w:pPr>
            <w:r w:rsidRPr="00A50E41">
              <w:rPr>
                <w:rFonts w:ascii="Times New Roman" w:eastAsiaTheme="minorEastAsia" w:hAnsi="Times New Roman" w:hint="eastAsia"/>
                <w:b/>
                <w:sz w:val="24"/>
                <w:szCs w:val="24"/>
              </w:rPr>
              <w:t xml:space="preserve">3.2 </w:t>
            </w:r>
            <w:r w:rsidRPr="00A50E41">
              <w:rPr>
                <w:rFonts w:ascii="Times New Roman" w:eastAsiaTheme="minorEastAsia" w:hAnsi="Times New Roman" w:hint="eastAsia"/>
                <w:b/>
                <w:sz w:val="24"/>
                <w:szCs w:val="24"/>
              </w:rPr>
              <w:t>无线中继器</w:t>
            </w:r>
          </w:p>
          <w:p w:rsidR="00285CA8" w:rsidRPr="00AB3E79" w:rsidRDefault="00285CA8"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在本系统组件中，无线中继器可以算是无线</w:t>
            </w:r>
            <w:r w:rsidRPr="00AB3E79">
              <w:rPr>
                <w:rFonts w:ascii="Times New Roman" w:eastAsiaTheme="minorEastAsia" w:hAnsi="Times New Roman" w:hint="eastAsia"/>
                <w:sz w:val="24"/>
                <w:szCs w:val="24"/>
              </w:rPr>
              <w:t>AP</w:t>
            </w:r>
            <w:r w:rsidRPr="00AB3E79">
              <w:rPr>
                <w:rFonts w:ascii="Times New Roman" w:eastAsiaTheme="minorEastAsia" w:hAnsi="Times New Roman" w:hint="eastAsia"/>
                <w:sz w:val="24"/>
                <w:szCs w:val="24"/>
              </w:rPr>
              <w:t>，因为无线中继器可以扩展</w:t>
            </w:r>
            <w:r w:rsidRPr="00AB3E79">
              <w:rPr>
                <w:rFonts w:ascii="Times New Roman" w:eastAsiaTheme="minorEastAsia" w:hAnsi="Times New Roman" w:hint="eastAsia"/>
                <w:sz w:val="24"/>
                <w:szCs w:val="24"/>
              </w:rPr>
              <w:t>LoRa</w:t>
            </w:r>
            <w:r w:rsidRPr="00AB3E79">
              <w:rPr>
                <w:rFonts w:ascii="Times New Roman" w:eastAsiaTheme="minorEastAsia" w:hAnsi="Times New Roman" w:hint="eastAsia"/>
                <w:sz w:val="24"/>
                <w:szCs w:val="24"/>
              </w:rPr>
              <w:t>网络的覆盖范围，用来将智能逆变器的输出信息转而发送给</w:t>
            </w:r>
            <w:r w:rsidRPr="00AB3E79">
              <w:rPr>
                <w:rFonts w:ascii="Times New Roman" w:eastAsiaTheme="minorEastAsia" w:hAnsi="Times New Roman" w:hint="eastAsia"/>
                <w:sz w:val="24"/>
                <w:szCs w:val="24"/>
              </w:rPr>
              <w:t>4G</w:t>
            </w:r>
            <w:r w:rsidRPr="00AB3E79">
              <w:rPr>
                <w:rFonts w:ascii="Times New Roman" w:eastAsiaTheme="minorEastAsia" w:hAnsi="Times New Roman" w:hint="eastAsia"/>
                <w:sz w:val="24"/>
                <w:szCs w:val="24"/>
              </w:rPr>
              <w:t>模块，起到中继的作用，是不可或缺的。</w:t>
            </w:r>
          </w:p>
          <w:p w:rsidR="00285CA8" w:rsidRPr="00A50E41" w:rsidRDefault="00285CA8" w:rsidP="0033310C">
            <w:pPr>
              <w:spacing w:beforeLines="30" w:before="93" w:afterLines="20" w:after="62" w:line="400" w:lineRule="exact"/>
              <w:ind w:firstLineChars="200" w:firstLine="482"/>
              <w:rPr>
                <w:rFonts w:ascii="Times New Roman" w:eastAsiaTheme="minorEastAsia" w:hAnsi="Times New Roman"/>
                <w:b/>
                <w:sz w:val="24"/>
                <w:szCs w:val="24"/>
              </w:rPr>
            </w:pPr>
            <w:r w:rsidRPr="00A50E41">
              <w:rPr>
                <w:rFonts w:ascii="Times New Roman" w:eastAsiaTheme="minorEastAsia" w:hAnsi="Times New Roman" w:hint="eastAsia"/>
                <w:b/>
                <w:sz w:val="24"/>
                <w:szCs w:val="24"/>
              </w:rPr>
              <w:t xml:space="preserve">3.3 </w:t>
            </w:r>
            <w:r w:rsidRPr="00A50E41">
              <w:rPr>
                <w:rFonts w:ascii="Times New Roman" w:eastAsiaTheme="minorEastAsia" w:hAnsi="Times New Roman" w:hint="eastAsia"/>
                <w:b/>
                <w:sz w:val="24"/>
                <w:szCs w:val="24"/>
              </w:rPr>
              <w:t>后台监控系统</w:t>
            </w:r>
          </w:p>
          <w:p w:rsidR="006937A6" w:rsidRPr="00AB3E79" w:rsidRDefault="00285CA8"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对光伏板来说，长时间的使用会导致扬尘、鸟粪等污染物的积累，以及一些自然影响如风雪，都导致产生所谓热斑效应，将大大减少它的发电效率，甚至损坏光伏组件。</w:t>
            </w:r>
          </w:p>
          <w:p w:rsidR="00285CA8" w:rsidRPr="00AB3E79" w:rsidRDefault="00E10422" w:rsidP="00A50E41">
            <w:pPr>
              <w:snapToGrid w:val="0"/>
              <w:jc w:val="center"/>
              <w:rPr>
                <w:rFonts w:ascii="Times New Roman" w:eastAsiaTheme="minorEastAsia" w:hAnsi="Times New Roman"/>
                <w:sz w:val="24"/>
                <w:szCs w:val="24"/>
              </w:rPr>
            </w:pPr>
            <w:r w:rsidRPr="00AB3E79">
              <w:rPr>
                <w:rFonts w:ascii="Times New Roman" w:eastAsiaTheme="minorEastAsia" w:hAnsi="Times New Roman"/>
                <w:noProof/>
                <w:sz w:val="24"/>
                <w:szCs w:val="24"/>
              </w:rPr>
              <w:drawing>
                <wp:inline distT="0" distB="0" distL="0" distR="0">
                  <wp:extent cx="2604977" cy="1457320"/>
                  <wp:effectExtent l="0" t="0" r="508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9750" cy="1476773"/>
                          </a:xfrm>
                          <a:prstGeom prst="rect">
                            <a:avLst/>
                          </a:prstGeom>
                          <a:noFill/>
                        </pic:spPr>
                      </pic:pic>
                    </a:graphicData>
                  </a:graphic>
                </wp:inline>
              </w:drawing>
            </w:r>
          </w:p>
          <w:p w:rsidR="00285CA8" w:rsidRPr="00AB3E79" w:rsidRDefault="00285CA8"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Pr="00AB3E79">
              <w:rPr>
                <w:rFonts w:ascii="Times New Roman" w:hAnsi="Times New Roman" w:cs="宋体" w:hint="eastAsia"/>
                <w:b/>
                <w:sz w:val="24"/>
                <w:szCs w:val="24"/>
              </w:rPr>
              <w:t>1</w:t>
            </w:r>
            <w:r w:rsidR="009118D9" w:rsidRPr="00AB3E79">
              <w:rPr>
                <w:rFonts w:ascii="Times New Roman" w:hAnsi="Times New Roman" w:cs="宋体" w:hint="eastAsia"/>
                <w:b/>
                <w:sz w:val="24"/>
                <w:szCs w:val="24"/>
              </w:rPr>
              <w:t>3</w:t>
            </w:r>
            <w:r w:rsidRPr="00AB3E79">
              <w:rPr>
                <w:rFonts w:ascii="Times New Roman" w:hAnsi="Times New Roman" w:cs="宋体" w:hint="eastAsia"/>
                <w:b/>
                <w:sz w:val="24"/>
                <w:szCs w:val="24"/>
              </w:rPr>
              <w:t xml:space="preserve"> </w:t>
            </w:r>
            <w:r w:rsidRPr="00AB3E79">
              <w:rPr>
                <w:rFonts w:ascii="Times New Roman" w:hAnsi="Times New Roman" w:cs="宋体" w:hint="eastAsia"/>
                <w:b/>
                <w:sz w:val="24"/>
                <w:szCs w:val="24"/>
              </w:rPr>
              <w:t>光伏板上覆有灰尘</w:t>
            </w:r>
          </w:p>
          <w:p w:rsidR="00285CA8" w:rsidRPr="00AB3E79" w:rsidRDefault="00285CA8"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lastRenderedPageBreak/>
              <w:t>后台监控系统的主要作用就是处理前台发送来的数据，提取信息，从而决策判断出是哪个太阳能光伏板出现问题，再提醒相关的工作人员及时处理故障，可以提高发电的质量和效率。</w:t>
            </w:r>
          </w:p>
          <w:p w:rsidR="00285CA8" w:rsidRPr="00AB3E79" w:rsidRDefault="00285CA8"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在数据处理方面，首先运用</w:t>
            </w:r>
            <w:proofErr w:type="spellStart"/>
            <w:r w:rsidRPr="00AB3E79">
              <w:rPr>
                <w:rFonts w:ascii="Times New Roman" w:eastAsiaTheme="minorEastAsia" w:hAnsi="Times New Roman" w:hint="eastAsia"/>
                <w:sz w:val="24"/>
                <w:szCs w:val="24"/>
              </w:rPr>
              <w:t>Savitzky-Golay</w:t>
            </w:r>
            <w:proofErr w:type="spellEnd"/>
            <w:r w:rsidRPr="00AB3E79">
              <w:rPr>
                <w:rFonts w:ascii="Times New Roman" w:eastAsiaTheme="minorEastAsia" w:hAnsi="Times New Roman" w:hint="eastAsia"/>
                <w:sz w:val="24"/>
                <w:szCs w:val="24"/>
              </w:rPr>
              <w:t>求导算法，</w:t>
            </w:r>
            <w:r w:rsidRPr="00AB3E79">
              <w:rPr>
                <w:rFonts w:ascii="Times New Roman" w:eastAsiaTheme="minorEastAsia" w:hAnsi="Times New Roman" w:hint="eastAsia"/>
                <w:sz w:val="24"/>
                <w:szCs w:val="24"/>
              </w:rPr>
              <w:t xml:space="preserve"> Savitzky-Golay</w:t>
            </w:r>
            <w:r w:rsidRPr="00AB3E79">
              <w:rPr>
                <w:rFonts w:ascii="Times New Roman" w:eastAsiaTheme="minorEastAsia" w:hAnsi="Times New Roman" w:hint="eastAsia"/>
                <w:sz w:val="24"/>
                <w:szCs w:val="24"/>
              </w:rPr>
              <w:t>算法可以滤除告诫信号噪声，可以避免误判断。其基本原理就是通过对一组数据的插值后再进行多项式拟合，算出一组数据中心点关于旁点的加权平均和。</w:t>
            </w:r>
          </w:p>
          <w:p w:rsidR="009118D9" w:rsidRPr="00AB3E79" w:rsidRDefault="00285CA8"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对多组数据进行求导后，同时在人机交互界面上显示出光滑的变化曲线。如若在某个数据点的求导值有突变情况，说明这组数据的有电压跌落情况，此时应该存储这点的位置信息，在人机界面上应该要着重显示信息，可以提示相关人员及时扫除故障。</w:t>
            </w:r>
          </w:p>
          <w:p w:rsidR="007B4EE0" w:rsidRPr="00E90ADF" w:rsidRDefault="00E90ADF" w:rsidP="0033310C">
            <w:pPr>
              <w:pStyle w:val="4"/>
              <w:widowControl w:val="0"/>
              <w:adjustRightInd/>
              <w:snapToGrid/>
              <w:spacing w:beforeLines="50" w:before="156" w:afterLines="20" w:after="62" w:line="400" w:lineRule="exact"/>
              <w:ind w:firstLineChars="200" w:firstLine="482"/>
              <w:rPr>
                <w:rFonts w:ascii="Times New Roman" w:eastAsia="宋体" w:hAnsi="Times New Roman"/>
                <w:kern w:val="2"/>
                <w:sz w:val="24"/>
              </w:rPr>
            </w:pPr>
            <w:r>
              <w:rPr>
                <w:rFonts w:ascii="Times New Roman" w:eastAsia="宋体" w:hAnsi="Times New Roman" w:hint="eastAsia"/>
                <w:kern w:val="2"/>
                <w:sz w:val="24"/>
              </w:rPr>
              <w:t>4</w:t>
            </w:r>
            <w:r w:rsidR="007B4EE0" w:rsidRPr="00E90ADF">
              <w:rPr>
                <w:rFonts w:ascii="Times New Roman" w:eastAsia="宋体" w:hAnsi="Times New Roman" w:hint="eastAsia"/>
                <w:kern w:val="2"/>
                <w:sz w:val="24"/>
              </w:rPr>
              <w:t>、拟解决发展的问题与预期成果</w:t>
            </w:r>
          </w:p>
          <w:p w:rsidR="007B4EE0" w:rsidRPr="00AB3E79" w:rsidRDefault="00566156" w:rsidP="00B50309">
            <w:pPr>
              <w:spacing w:line="400" w:lineRule="exact"/>
              <w:ind w:firstLineChars="200" w:firstLine="480"/>
              <w:rPr>
                <w:rFonts w:ascii="Times New Roman" w:eastAsiaTheme="minorEastAsia" w:hAnsi="Times New Roman"/>
                <w:sz w:val="24"/>
                <w:szCs w:val="24"/>
              </w:rPr>
            </w:pPr>
            <w:r>
              <w:rPr>
                <w:rFonts w:ascii="Times New Roman" w:eastAsiaTheme="minorEastAsia" w:hAnsi="Times New Roman" w:hint="eastAsia"/>
                <w:sz w:val="24"/>
                <w:szCs w:val="24"/>
              </w:rPr>
              <w:t>（</w:t>
            </w:r>
            <w:r w:rsidR="007B4EE0" w:rsidRPr="00AB3E79">
              <w:rPr>
                <w:rFonts w:ascii="Times New Roman" w:eastAsiaTheme="minorEastAsia" w:hAnsi="Times New Roman" w:hint="eastAsia"/>
                <w:sz w:val="24"/>
                <w:szCs w:val="24"/>
              </w:rPr>
              <w:t>1</w:t>
            </w:r>
            <w:r>
              <w:rPr>
                <w:rFonts w:ascii="Times New Roman" w:eastAsiaTheme="minorEastAsia" w:hAnsi="Times New Roman" w:hint="eastAsia"/>
                <w:sz w:val="24"/>
                <w:szCs w:val="24"/>
              </w:rPr>
              <w:t>）</w:t>
            </w:r>
            <w:r w:rsidR="007B4EE0" w:rsidRPr="00AB3E79">
              <w:rPr>
                <w:rFonts w:ascii="Times New Roman" w:eastAsiaTheme="minorEastAsia" w:hAnsi="Times New Roman" w:hint="eastAsia"/>
                <w:sz w:val="24"/>
                <w:szCs w:val="24"/>
              </w:rPr>
              <w:t>MPPT</w:t>
            </w:r>
            <w:r w:rsidR="007B4EE0" w:rsidRPr="00AB3E79">
              <w:rPr>
                <w:rFonts w:ascii="Times New Roman" w:eastAsiaTheme="minorEastAsia" w:hAnsi="Times New Roman" w:hint="eastAsia"/>
                <w:sz w:val="24"/>
                <w:szCs w:val="24"/>
              </w:rPr>
              <w:t>算法的优化</w:t>
            </w:r>
          </w:p>
          <w:p w:rsidR="007B4EE0" w:rsidRPr="00AB3E79" w:rsidRDefault="00566156" w:rsidP="00B50309">
            <w:pPr>
              <w:spacing w:line="400" w:lineRule="exact"/>
              <w:ind w:firstLineChars="200" w:firstLine="48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hint="eastAsia"/>
                <w:sz w:val="24"/>
                <w:szCs w:val="24"/>
              </w:rPr>
              <w:t>2</w:t>
            </w:r>
            <w:r>
              <w:rPr>
                <w:rFonts w:ascii="Times New Roman" w:eastAsiaTheme="minorEastAsia" w:hAnsi="Times New Roman" w:hint="eastAsia"/>
                <w:sz w:val="24"/>
                <w:szCs w:val="24"/>
              </w:rPr>
              <w:t>）</w:t>
            </w:r>
            <w:proofErr w:type="spellStart"/>
            <w:r w:rsidR="007B4EE0" w:rsidRPr="00AB3E79">
              <w:rPr>
                <w:rFonts w:ascii="Times New Roman" w:eastAsiaTheme="minorEastAsia" w:hAnsi="Times New Roman" w:hint="eastAsia"/>
                <w:sz w:val="24"/>
                <w:szCs w:val="24"/>
              </w:rPr>
              <w:t>Savitzky</w:t>
            </w:r>
            <w:proofErr w:type="spellEnd"/>
            <w:r w:rsidR="007B4EE0" w:rsidRPr="00AB3E79">
              <w:rPr>
                <w:rFonts w:ascii="Times New Roman" w:eastAsiaTheme="minorEastAsia" w:hAnsi="Times New Roman" w:hint="eastAsia"/>
                <w:sz w:val="24"/>
                <w:szCs w:val="24"/>
              </w:rPr>
              <w:t xml:space="preserve"> - </w:t>
            </w:r>
            <w:proofErr w:type="spellStart"/>
            <w:r w:rsidR="007B4EE0" w:rsidRPr="00AB3E79">
              <w:rPr>
                <w:rFonts w:ascii="Times New Roman" w:eastAsiaTheme="minorEastAsia" w:hAnsi="Times New Roman" w:hint="eastAsia"/>
                <w:sz w:val="24"/>
                <w:szCs w:val="24"/>
              </w:rPr>
              <w:t>Golay</w:t>
            </w:r>
            <w:proofErr w:type="spellEnd"/>
            <w:r w:rsidR="007B4EE0" w:rsidRPr="00AB3E79">
              <w:rPr>
                <w:rFonts w:ascii="Times New Roman" w:eastAsiaTheme="minorEastAsia" w:hAnsi="Times New Roman" w:hint="eastAsia"/>
                <w:sz w:val="24"/>
                <w:szCs w:val="24"/>
              </w:rPr>
              <w:t>求导算法的准确处理</w:t>
            </w:r>
          </w:p>
          <w:p w:rsidR="007B4EE0" w:rsidRPr="00AB3E79" w:rsidRDefault="00566156" w:rsidP="00B50309">
            <w:pPr>
              <w:spacing w:line="400" w:lineRule="exact"/>
              <w:ind w:firstLineChars="200" w:firstLine="48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hint="eastAsia"/>
                <w:sz w:val="24"/>
                <w:szCs w:val="24"/>
              </w:rPr>
              <w:t>3</w:t>
            </w:r>
            <w:r>
              <w:rPr>
                <w:rFonts w:ascii="Times New Roman" w:eastAsiaTheme="minorEastAsia" w:hAnsi="Times New Roman" w:hint="eastAsia"/>
                <w:sz w:val="24"/>
                <w:szCs w:val="24"/>
              </w:rPr>
              <w:t>）</w:t>
            </w:r>
            <w:proofErr w:type="spellStart"/>
            <w:r w:rsidR="007B4EE0" w:rsidRPr="00AB3E79">
              <w:rPr>
                <w:rFonts w:ascii="Times New Roman" w:eastAsiaTheme="minorEastAsia" w:hAnsi="Times New Roman" w:hint="eastAsia"/>
                <w:sz w:val="24"/>
                <w:szCs w:val="24"/>
              </w:rPr>
              <w:t>LoRa</w:t>
            </w:r>
            <w:proofErr w:type="spellEnd"/>
            <w:r w:rsidR="007B4EE0" w:rsidRPr="00AB3E79">
              <w:rPr>
                <w:rFonts w:ascii="Times New Roman" w:eastAsiaTheme="minorEastAsia" w:hAnsi="Times New Roman" w:hint="eastAsia"/>
                <w:sz w:val="24"/>
                <w:szCs w:val="24"/>
              </w:rPr>
              <w:t>无线模块负责与各光伏组件上的智能微型逆变器组网通信技术的实施</w:t>
            </w:r>
          </w:p>
          <w:p w:rsidR="007B4EE0" w:rsidRPr="00AB3E79" w:rsidRDefault="00566156" w:rsidP="00B50309">
            <w:pPr>
              <w:spacing w:line="400" w:lineRule="exact"/>
              <w:ind w:firstLineChars="200" w:firstLine="48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hint="eastAsia"/>
                <w:sz w:val="24"/>
                <w:szCs w:val="24"/>
              </w:rPr>
              <w:t>4</w:t>
            </w:r>
            <w:r>
              <w:rPr>
                <w:rFonts w:ascii="Times New Roman" w:eastAsiaTheme="minorEastAsia" w:hAnsi="Times New Roman" w:hint="eastAsia"/>
                <w:sz w:val="24"/>
                <w:szCs w:val="24"/>
              </w:rPr>
              <w:t>）</w:t>
            </w:r>
            <w:r w:rsidR="007B4EE0" w:rsidRPr="00AB3E79">
              <w:rPr>
                <w:rFonts w:ascii="Times New Roman" w:eastAsiaTheme="minorEastAsia" w:hAnsi="Times New Roman" w:hint="eastAsia"/>
                <w:sz w:val="24"/>
                <w:szCs w:val="24"/>
              </w:rPr>
              <w:t>同时达到提高逆变效率、提升系统可靠性、完善信息化分析手段与降低成本的。</w:t>
            </w:r>
          </w:p>
          <w:p w:rsidR="007B4EE0" w:rsidRPr="00E90ADF" w:rsidRDefault="00E90ADF" w:rsidP="0033310C">
            <w:pPr>
              <w:pStyle w:val="4"/>
              <w:widowControl w:val="0"/>
              <w:adjustRightInd/>
              <w:snapToGrid/>
              <w:spacing w:beforeLines="50" w:before="156" w:afterLines="20" w:after="62" w:line="400" w:lineRule="exact"/>
              <w:ind w:firstLineChars="200" w:firstLine="482"/>
              <w:rPr>
                <w:rFonts w:ascii="Times New Roman" w:eastAsia="宋体" w:hAnsi="Times New Roman"/>
                <w:kern w:val="2"/>
                <w:sz w:val="24"/>
              </w:rPr>
            </w:pPr>
            <w:r>
              <w:rPr>
                <w:rFonts w:ascii="Times New Roman" w:eastAsia="宋体" w:hAnsi="Times New Roman" w:hint="eastAsia"/>
                <w:kern w:val="2"/>
                <w:sz w:val="24"/>
              </w:rPr>
              <w:t>5</w:t>
            </w:r>
            <w:r w:rsidR="007B4EE0" w:rsidRPr="00E90ADF">
              <w:rPr>
                <w:rFonts w:ascii="Times New Roman" w:eastAsia="宋体" w:hAnsi="Times New Roman" w:hint="eastAsia"/>
                <w:kern w:val="2"/>
                <w:sz w:val="24"/>
              </w:rPr>
              <w:t>、预期成果</w:t>
            </w:r>
          </w:p>
          <w:p w:rsidR="007B4EE0" w:rsidRPr="00AB3E79" w:rsidRDefault="007B4EE0" w:rsidP="00B50309">
            <w:pPr>
              <w:spacing w:line="400" w:lineRule="exact"/>
              <w:ind w:firstLineChars="200" w:firstLine="480"/>
              <w:rPr>
                <w:rFonts w:ascii="Times New Roman" w:eastAsiaTheme="minorEastAsia" w:hAnsi="Times New Roman"/>
                <w:sz w:val="24"/>
                <w:szCs w:val="24"/>
              </w:rPr>
            </w:pPr>
            <w:r w:rsidRPr="00AB3E79">
              <w:rPr>
                <w:rFonts w:ascii="Times New Roman" w:eastAsiaTheme="minorEastAsia" w:hAnsi="Times New Roman" w:hint="eastAsia"/>
                <w:sz w:val="24"/>
                <w:szCs w:val="24"/>
              </w:rPr>
              <w:t>做出一个性能优异、可产业化的分布式发电系统，为国家“智能光伏”和“精准扶贫”战略做出贡献</w:t>
            </w:r>
          </w:p>
          <w:p w:rsidR="00065B9A" w:rsidRPr="00725B10" w:rsidRDefault="00DE5117" w:rsidP="0033310C">
            <w:pPr>
              <w:numPr>
                <w:ilvl w:val="0"/>
                <w:numId w:val="3"/>
              </w:numPr>
              <w:tabs>
                <w:tab w:val="clear" w:pos="972"/>
                <w:tab w:val="left" w:pos="792"/>
              </w:tabs>
              <w:spacing w:beforeLines="100" w:before="312" w:afterLines="50" w:after="156" w:line="400" w:lineRule="exact"/>
              <w:ind w:left="970" w:hanging="970"/>
              <w:rPr>
                <w:rFonts w:ascii="黑体" w:eastAsia="黑体" w:hAnsi="黑体"/>
                <w:b/>
                <w:bCs/>
                <w:sz w:val="28"/>
                <w:szCs w:val="28"/>
              </w:rPr>
            </w:pPr>
            <w:r w:rsidRPr="00725B10">
              <w:rPr>
                <w:rFonts w:ascii="黑体" w:eastAsia="黑体" w:hAnsi="黑体" w:hint="eastAsia"/>
                <w:b/>
                <w:bCs/>
                <w:sz w:val="28"/>
                <w:szCs w:val="28"/>
              </w:rPr>
              <w:t>项目研究进度安排</w:t>
            </w:r>
          </w:p>
          <w:p w:rsidR="003F54D5" w:rsidRPr="00E90ADF" w:rsidRDefault="003F54D5" w:rsidP="00E90ADF">
            <w:pPr>
              <w:spacing w:line="400" w:lineRule="exact"/>
              <w:ind w:firstLineChars="200" w:firstLine="482"/>
              <w:rPr>
                <w:rFonts w:ascii="Times New Roman" w:eastAsiaTheme="majorEastAsia" w:hAnsi="Times New Roman"/>
                <w:b/>
                <w:bCs/>
                <w:sz w:val="24"/>
              </w:rPr>
            </w:pPr>
            <w:r w:rsidRPr="00E90ADF">
              <w:rPr>
                <w:rFonts w:ascii="Times New Roman" w:eastAsiaTheme="majorEastAsia" w:hAnsi="Times New Roman" w:hint="eastAsia"/>
                <w:b/>
                <w:bCs/>
                <w:sz w:val="24"/>
              </w:rPr>
              <w:t>2019</w:t>
            </w:r>
            <w:r w:rsidRPr="00E90ADF">
              <w:rPr>
                <w:rFonts w:ascii="Times New Roman" w:eastAsiaTheme="majorEastAsia" w:hAnsi="Times New Roman" w:hint="eastAsia"/>
                <w:b/>
                <w:bCs/>
                <w:sz w:val="24"/>
              </w:rPr>
              <w:t>年，初步完成项目。</w:t>
            </w:r>
          </w:p>
          <w:p w:rsidR="003F54D5" w:rsidRPr="00AB3E79" w:rsidRDefault="003F54D5" w:rsidP="00B50309">
            <w:pPr>
              <w:spacing w:line="400" w:lineRule="exact"/>
              <w:ind w:firstLineChars="200" w:firstLine="480"/>
              <w:rPr>
                <w:rFonts w:ascii="Times New Roman" w:eastAsiaTheme="majorEastAsia" w:hAnsi="Times New Roman"/>
                <w:bCs/>
                <w:sz w:val="24"/>
              </w:rPr>
            </w:pPr>
            <w:r w:rsidRPr="00AB3E79">
              <w:rPr>
                <w:rFonts w:ascii="Times New Roman" w:eastAsiaTheme="majorEastAsia" w:hAnsi="Times New Roman" w:hint="eastAsia"/>
                <w:bCs/>
                <w:sz w:val="24"/>
              </w:rPr>
              <w:t>3</w:t>
            </w:r>
            <w:r w:rsidRPr="00AB3E79">
              <w:rPr>
                <w:rFonts w:ascii="Times New Roman" w:eastAsiaTheme="majorEastAsia" w:hAnsi="Times New Roman" w:hint="eastAsia"/>
                <w:bCs/>
                <w:sz w:val="24"/>
              </w:rPr>
              <w:t>月，项目立项</w:t>
            </w:r>
            <w:r w:rsidRPr="00AB3E79">
              <w:rPr>
                <w:rFonts w:ascii="Times New Roman" w:eastAsiaTheme="majorEastAsia" w:hAnsi="Times New Roman" w:hint="eastAsia"/>
                <w:bCs/>
                <w:sz w:val="24"/>
              </w:rPr>
              <w:t xml:space="preserve"> </w:t>
            </w:r>
            <w:r w:rsidRPr="00AB3E79">
              <w:rPr>
                <w:rFonts w:ascii="Times New Roman" w:eastAsiaTheme="majorEastAsia" w:hAnsi="Times New Roman" w:hint="eastAsia"/>
                <w:bCs/>
                <w:sz w:val="24"/>
              </w:rPr>
              <w:t>。查找相关论文，确定项目完整可执行方案。</w:t>
            </w:r>
          </w:p>
          <w:p w:rsidR="003F54D5" w:rsidRPr="00AB3E79" w:rsidRDefault="003F54D5" w:rsidP="00B50309">
            <w:pPr>
              <w:spacing w:line="400" w:lineRule="exact"/>
              <w:ind w:firstLineChars="200" w:firstLine="480"/>
              <w:rPr>
                <w:rFonts w:ascii="Times New Roman" w:eastAsiaTheme="majorEastAsia" w:hAnsi="Times New Roman"/>
                <w:bCs/>
                <w:sz w:val="24"/>
              </w:rPr>
            </w:pPr>
            <w:r w:rsidRPr="00AB3E79">
              <w:rPr>
                <w:rFonts w:ascii="Times New Roman" w:eastAsiaTheme="majorEastAsia" w:hAnsi="Times New Roman" w:hint="eastAsia"/>
                <w:bCs/>
                <w:sz w:val="24"/>
              </w:rPr>
              <w:t>4</w:t>
            </w:r>
            <w:r w:rsidRPr="00AB3E79">
              <w:rPr>
                <w:rFonts w:ascii="Times New Roman" w:eastAsiaTheme="majorEastAsia" w:hAnsi="Times New Roman" w:hint="eastAsia"/>
                <w:bCs/>
                <w:sz w:val="24"/>
              </w:rPr>
              <w:t>月，材料采购，开始上位机设计和重要硬件功能模块的制作。</w:t>
            </w:r>
          </w:p>
          <w:p w:rsidR="003F54D5" w:rsidRPr="00AB3E79" w:rsidRDefault="003F54D5" w:rsidP="00B50309">
            <w:pPr>
              <w:spacing w:line="400" w:lineRule="exact"/>
              <w:ind w:firstLineChars="200" w:firstLine="480"/>
              <w:rPr>
                <w:rFonts w:ascii="Times New Roman" w:eastAsiaTheme="majorEastAsia" w:hAnsi="Times New Roman"/>
                <w:bCs/>
                <w:sz w:val="24"/>
              </w:rPr>
            </w:pPr>
            <w:r w:rsidRPr="00AB3E79">
              <w:rPr>
                <w:rFonts w:ascii="Times New Roman" w:eastAsiaTheme="majorEastAsia" w:hAnsi="Times New Roman" w:hint="eastAsia"/>
                <w:bCs/>
                <w:sz w:val="24"/>
              </w:rPr>
              <w:t>5-8</w:t>
            </w:r>
            <w:r w:rsidRPr="00AB3E79">
              <w:rPr>
                <w:rFonts w:ascii="Times New Roman" w:eastAsiaTheme="majorEastAsia" w:hAnsi="Times New Roman" w:hint="eastAsia"/>
                <w:bCs/>
                <w:sz w:val="24"/>
              </w:rPr>
              <w:t>月，初步完成第一版样机，实现主要功能。</w:t>
            </w:r>
          </w:p>
          <w:p w:rsidR="003F54D5" w:rsidRPr="00AB3E79" w:rsidRDefault="003F54D5" w:rsidP="00B50309">
            <w:pPr>
              <w:spacing w:line="400" w:lineRule="exact"/>
              <w:ind w:firstLineChars="200" w:firstLine="480"/>
              <w:rPr>
                <w:rFonts w:ascii="Times New Roman" w:eastAsiaTheme="majorEastAsia" w:hAnsi="Times New Roman"/>
                <w:bCs/>
                <w:sz w:val="24"/>
              </w:rPr>
            </w:pPr>
            <w:r w:rsidRPr="00AB3E79">
              <w:rPr>
                <w:rFonts w:ascii="Times New Roman" w:eastAsiaTheme="majorEastAsia" w:hAnsi="Times New Roman" w:hint="eastAsia"/>
                <w:bCs/>
                <w:sz w:val="24"/>
              </w:rPr>
              <w:t>9-10</w:t>
            </w:r>
            <w:r w:rsidRPr="00AB3E79">
              <w:rPr>
                <w:rFonts w:ascii="Times New Roman" w:eastAsiaTheme="majorEastAsia" w:hAnsi="Times New Roman" w:hint="eastAsia"/>
                <w:bCs/>
                <w:sz w:val="24"/>
              </w:rPr>
              <w:t>月，完成设想的全部功能，功能测试。</w:t>
            </w:r>
          </w:p>
          <w:p w:rsidR="003F54D5" w:rsidRPr="00AB3E79" w:rsidRDefault="003F54D5" w:rsidP="00B50309">
            <w:pPr>
              <w:spacing w:line="400" w:lineRule="exact"/>
              <w:ind w:firstLineChars="200" w:firstLine="480"/>
              <w:rPr>
                <w:rFonts w:ascii="Times New Roman" w:eastAsiaTheme="majorEastAsia" w:hAnsi="Times New Roman"/>
                <w:bCs/>
                <w:sz w:val="24"/>
              </w:rPr>
            </w:pPr>
            <w:r w:rsidRPr="00AB3E79">
              <w:rPr>
                <w:rFonts w:ascii="Times New Roman" w:eastAsiaTheme="majorEastAsia" w:hAnsi="Times New Roman" w:hint="eastAsia"/>
                <w:bCs/>
                <w:sz w:val="24"/>
              </w:rPr>
              <w:t>11-12</w:t>
            </w:r>
            <w:r w:rsidRPr="00AB3E79">
              <w:rPr>
                <w:rFonts w:ascii="Times New Roman" w:eastAsiaTheme="majorEastAsia" w:hAnsi="Times New Roman" w:hint="eastAsia"/>
                <w:bCs/>
                <w:sz w:val="24"/>
              </w:rPr>
              <w:t>月，系统稳定性测试，老化测试。</w:t>
            </w:r>
          </w:p>
          <w:p w:rsidR="003F54D5" w:rsidRPr="00E90ADF" w:rsidRDefault="003F54D5" w:rsidP="00E90ADF">
            <w:pPr>
              <w:spacing w:line="400" w:lineRule="exact"/>
              <w:ind w:firstLineChars="200" w:firstLine="482"/>
              <w:rPr>
                <w:rFonts w:ascii="Times New Roman" w:eastAsiaTheme="majorEastAsia" w:hAnsi="Times New Roman"/>
                <w:b/>
                <w:bCs/>
                <w:sz w:val="24"/>
              </w:rPr>
            </w:pPr>
            <w:r w:rsidRPr="00E90ADF">
              <w:rPr>
                <w:rFonts w:ascii="Times New Roman" w:eastAsiaTheme="majorEastAsia" w:hAnsi="Times New Roman" w:hint="eastAsia"/>
                <w:b/>
                <w:bCs/>
                <w:sz w:val="24"/>
              </w:rPr>
              <w:t>2020</w:t>
            </w:r>
            <w:r w:rsidRPr="00E90ADF">
              <w:rPr>
                <w:rFonts w:ascii="Times New Roman" w:eastAsiaTheme="majorEastAsia" w:hAnsi="Times New Roman" w:hint="eastAsia"/>
                <w:b/>
                <w:bCs/>
                <w:sz w:val="24"/>
              </w:rPr>
              <w:t>年，系统优化和实地测试。</w:t>
            </w:r>
          </w:p>
          <w:p w:rsidR="00A15759" w:rsidRPr="00AB3E79" w:rsidRDefault="003F54D5" w:rsidP="00B50309">
            <w:pPr>
              <w:spacing w:line="400" w:lineRule="exact"/>
              <w:ind w:firstLineChars="200" w:firstLine="480"/>
              <w:rPr>
                <w:rFonts w:ascii="Times New Roman" w:eastAsiaTheme="majorEastAsia" w:hAnsi="Times New Roman"/>
                <w:bCs/>
                <w:sz w:val="24"/>
              </w:rPr>
            </w:pPr>
            <w:r w:rsidRPr="00AB3E79">
              <w:rPr>
                <w:rFonts w:ascii="Times New Roman" w:eastAsiaTheme="majorEastAsia" w:hAnsi="Times New Roman" w:hint="eastAsia"/>
                <w:bCs/>
                <w:sz w:val="24"/>
              </w:rPr>
              <w:t>1.</w:t>
            </w:r>
            <w:r w:rsidRPr="00AB3E79">
              <w:rPr>
                <w:rFonts w:ascii="Times New Roman" w:eastAsiaTheme="majorEastAsia" w:hAnsi="Times New Roman" w:hint="eastAsia"/>
                <w:bCs/>
                <w:sz w:val="24"/>
              </w:rPr>
              <w:t>优化系统结构。主要从提高逆变效率、提升系统可靠性、完善信息化分析手段、降低成本方向着手。</w:t>
            </w:r>
          </w:p>
          <w:p w:rsidR="00065B9A" w:rsidRPr="00AB3E79" w:rsidRDefault="003F54D5" w:rsidP="00A50E41">
            <w:pPr>
              <w:spacing w:line="400" w:lineRule="exact"/>
              <w:ind w:firstLineChars="200" w:firstLine="480"/>
              <w:rPr>
                <w:rFonts w:ascii="Times New Roman" w:eastAsiaTheme="majorEastAsia" w:hAnsi="Times New Roman"/>
                <w:bCs/>
                <w:sz w:val="24"/>
              </w:rPr>
            </w:pPr>
            <w:r w:rsidRPr="00AB3E79">
              <w:rPr>
                <w:rFonts w:ascii="Times New Roman" w:eastAsiaTheme="majorEastAsia" w:hAnsi="Times New Roman" w:hint="eastAsia"/>
                <w:bCs/>
                <w:sz w:val="24"/>
              </w:rPr>
              <w:t>2.</w:t>
            </w:r>
            <w:r w:rsidRPr="00AB3E79">
              <w:rPr>
                <w:rFonts w:ascii="Times New Roman" w:eastAsiaTheme="majorEastAsia" w:hAnsi="Times New Roman" w:hint="eastAsia"/>
                <w:bCs/>
                <w:sz w:val="24"/>
              </w:rPr>
              <w:t>尝试去农村山区进行实地测试。</w:t>
            </w:r>
          </w:p>
          <w:p w:rsidR="00A15759" w:rsidRPr="00AB3E79" w:rsidRDefault="00A15759" w:rsidP="00B50309">
            <w:pPr>
              <w:spacing w:line="400" w:lineRule="exact"/>
              <w:ind w:firstLineChars="200" w:firstLine="480"/>
              <w:rPr>
                <w:rFonts w:ascii="Times New Roman" w:eastAsiaTheme="majorEastAsia" w:hAnsi="Times New Roman"/>
                <w:bCs/>
                <w:sz w:val="24"/>
              </w:rPr>
            </w:pPr>
            <w:r w:rsidRPr="00AB3E79">
              <w:rPr>
                <w:rFonts w:ascii="Times New Roman" w:eastAsiaTheme="majorEastAsia" w:hAnsi="Times New Roman" w:hint="eastAsia"/>
                <w:bCs/>
                <w:sz w:val="24"/>
              </w:rPr>
              <w:t>3.</w:t>
            </w:r>
            <w:r w:rsidR="00B22684" w:rsidRPr="00AB3E79">
              <w:rPr>
                <w:rFonts w:ascii="Times New Roman" w:eastAsiaTheme="majorEastAsia" w:hAnsi="Times New Roman" w:hint="eastAsia"/>
                <w:bCs/>
                <w:sz w:val="24"/>
              </w:rPr>
              <w:t>增加光伏组件自清洁功能。</w:t>
            </w:r>
          </w:p>
          <w:p w:rsidR="00065B9A" w:rsidRPr="00725B10" w:rsidRDefault="00DE5117" w:rsidP="0033310C">
            <w:pPr>
              <w:numPr>
                <w:ilvl w:val="0"/>
                <w:numId w:val="3"/>
              </w:numPr>
              <w:tabs>
                <w:tab w:val="clear" w:pos="972"/>
                <w:tab w:val="left" w:pos="792"/>
              </w:tabs>
              <w:spacing w:beforeLines="100" w:before="312" w:afterLines="50" w:after="156" w:line="400" w:lineRule="exact"/>
              <w:ind w:left="970" w:hanging="970"/>
              <w:rPr>
                <w:rFonts w:ascii="黑体" w:eastAsia="黑体" w:hAnsi="黑体"/>
                <w:b/>
                <w:bCs/>
                <w:sz w:val="28"/>
                <w:szCs w:val="28"/>
              </w:rPr>
            </w:pPr>
            <w:r w:rsidRPr="00725B10">
              <w:rPr>
                <w:rFonts w:ascii="黑体" w:eastAsia="黑体" w:hAnsi="黑体" w:hint="eastAsia"/>
                <w:b/>
                <w:bCs/>
                <w:sz w:val="28"/>
                <w:szCs w:val="28"/>
              </w:rPr>
              <w:lastRenderedPageBreak/>
              <w:t>已有基础</w:t>
            </w:r>
          </w:p>
          <w:p w:rsidR="00065B9A" w:rsidRPr="00B50309" w:rsidRDefault="00DE5117" w:rsidP="0033310C">
            <w:pPr>
              <w:pStyle w:val="4"/>
              <w:widowControl w:val="0"/>
              <w:numPr>
                <w:ilvl w:val="1"/>
                <w:numId w:val="3"/>
              </w:numPr>
              <w:tabs>
                <w:tab w:val="clear" w:pos="780"/>
              </w:tabs>
              <w:adjustRightInd/>
              <w:snapToGrid/>
              <w:spacing w:beforeLines="50" w:before="156" w:afterLines="20" w:after="62" w:line="400" w:lineRule="exact"/>
              <w:ind w:left="0" w:firstLineChars="200" w:firstLine="482"/>
              <w:rPr>
                <w:rFonts w:ascii="Times New Roman" w:eastAsia="宋体" w:hAnsi="Times New Roman"/>
                <w:kern w:val="2"/>
                <w:sz w:val="24"/>
              </w:rPr>
            </w:pPr>
            <w:r w:rsidRPr="00B50309">
              <w:rPr>
                <w:rFonts w:ascii="Times New Roman" w:eastAsia="宋体" w:hAnsi="Times New Roman" w:hint="eastAsia"/>
                <w:kern w:val="2"/>
                <w:sz w:val="24"/>
              </w:rPr>
              <w:t>与本项目有关的研究积累和已取得的成绩</w:t>
            </w:r>
          </w:p>
          <w:p w:rsidR="006446A6" w:rsidRPr="00B50309" w:rsidRDefault="006446A6" w:rsidP="00B50309">
            <w:pPr>
              <w:spacing w:line="400" w:lineRule="exact"/>
              <w:ind w:firstLineChars="200" w:firstLine="480"/>
              <w:rPr>
                <w:rFonts w:ascii="Times New Roman" w:eastAsiaTheme="minorEastAsia" w:hAnsi="Times New Roman"/>
                <w:bCs/>
                <w:sz w:val="24"/>
              </w:rPr>
            </w:pPr>
            <w:r w:rsidRPr="00B50309">
              <w:rPr>
                <w:rFonts w:ascii="Times New Roman" w:eastAsiaTheme="minorEastAsia" w:hAnsi="Times New Roman"/>
                <w:bCs/>
                <w:sz w:val="24"/>
              </w:rPr>
              <w:t>本项目研发团队具有丰富的软硬件开发经验，项目成员各有分工，认真负责，分别负责嵌入式软件设计、硬件设计、上位机设计、论文撰写，团队结构合理，建立了良好的合作关系。</w:t>
            </w:r>
          </w:p>
          <w:p w:rsidR="006446A6" w:rsidRPr="00B50309" w:rsidRDefault="006446A6" w:rsidP="00B50309">
            <w:pPr>
              <w:spacing w:line="400" w:lineRule="exact"/>
              <w:ind w:firstLineChars="200" w:firstLine="480"/>
              <w:rPr>
                <w:rFonts w:ascii="Times New Roman" w:eastAsiaTheme="minorEastAsia" w:hAnsi="Times New Roman"/>
                <w:bCs/>
                <w:sz w:val="24"/>
              </w:rPr>
            </w:pPr>
            <w:r w:rsidRPr="00B50309">
              <w:rPr>
                <w:rFonts w:ascii="Times New Roman" w:eastAsiaTheme="minorEastAsia" w:hAnsi="Times New Roman"/>
                <w:bCs/>
                <w:sz w:val="24"/>
              </w:rPr>
              <w:t>项目中负责硬件设计的成员对于电子仪表的开发有较多的经验，曾经完成过</w:t>
            </w:r>
            <w:r w:rsidRPr="00B50309">
              <w:rPr>
                <w:rFonts w:ascii="Times New Roman" w:eastAsiaTheme="minorEastAsia" w:hAnsi="Times New Roman"/>
                <w:bCs/>
                <w:sz w:val="24"/>
              </w:rPr>
              <w:t>100M</w:t>
            </w:r>
            <w:r w:rsidRPr="00B50309">
              <w:rPr>
                <w:rFonts w:ascii="Times New Roman" w:eastAsiaTheme="minorEastAsia" w:hAnsi="Times New Roman"/>
                <w:bCs/>
                <w:sz w:val="24"/>
              </w:rPr>
              <w:t>频率计、幅频特性检测仪、相位计、</w:t>
            </w:r>
            <w:r w:rsidRPr="00B50309">
              <w:rPr>
                <w:rFonts w:ascii="Times New Roman" w:eastAsiaTheme="minorEastAsia" w:hAnsi="Times New Roman"/>
                <w:bCs/>
                <w:sz w:val="24"/>
              </w:rPr>
              <w:t>LCR</w:t>
            </w:r>
            <w:r w:rsidRPr="00B50309">
              <w:rPr>
                <w:rFonts w:ascii="Times New Roman" w:eastAsiaTheme="minorEastAsia" w:hAnsi="Times New Roman"/>
                <w:bCs/>
                <w:sz w:val="24"/>
              </w:rPr>
              <w:t>数字电桥的设计，能熟练掌握两种</w:t>
            </w:r>
            <w:r w:rsidRPr="00B50309">
              <w:rPr>
                <w:rFonts w:ascii="Times New Roman" w:eastAsiaTheme="minorEastAsia" w:hAnsi="Times New Roman"/>
                <w:bCs/>
                <w:sz w:val="24"/>
              </w:rPr>
              <w:t>EDA</w:t>
            </w:r>
            <w:r w:rsidRPr="00B50309">
              <w:rPr>
                <w:rFonts w:ascii="Times New Roman" w:eastAsiaTheme="minorEastAsia" w:hAnsi="Times New Roman"/>
                <w:bCs/>
                <w:sz w:val="24"/>
              </w:rPr>
              <w:t>软件的使用，非常有利于本项目有关测量电路的开发。为了拥有更加扎实的基础，选修了光伏发电与并网技术的选修课程，并取得了</w:t>
            </w:r>
            <w:r w:rsidRPr="00B50309">
              <w:rPr>
                <w:rFonts w:ascii="Times New Roman" w:eastAsiaTheme="minorEastAsia" w:hAnsi="Times New Roman"/>
                <w:bCs/>
                <w:sz w:val="24"/>
              </w:rPr>
              <w:t>“</w:t>
            </w:r>
            <w:r w:rsidRPr="00B50309">
              <w:rPr>
                <w:rFonts w:ascii="Times New Roman" w:eastAsiaTheme="minorEastAsia" w:hAnsi="Times New Roman"/>
                <w:bCs/>
                <w:sz w:val="24"/>
              </w:rPr>
              <w:t>优</w:t>
            </w:r>
            <w:r w:rsidRPr="00B50309">
              <w:rPr>
                <w:rFonts w:ascii="Times New Roman" w:eastAsiaTheme="minorEastAsia" w:hAnsi="Times New Roman"/>
                <w:bCs/>
                <w:sz w:val="24"/>
              </w:rPr>
              <w:t>”</w:t>
            </w:r>
            <w:r w:rsidRPr="00B50309">
              <w:rPr>
                <w:rFonts w:ascii="Times New Roman" w:eastAsiaTheme="minorEastAsia" w:hAnsi="Times New Roman"/>
                <w:bCs/>
                <w:sz w:val="24"/>
              </w:rPr>
              <w:t>的成绩，对于光伏发电系统的各种结构、最大功率点跟踪</w:t>
            </w:r>
            <w:r w:rsidRPr="00B50309">
              <w:rPr>
                <w:rFonts w:ascii="Times New Roman" w:eastAsiaTheme="minorEastAsia" w:hAnsi="Times New Roman"/>
                <w:bCs/>
                <w:sz w:val="24"/>
              </w:rPr>
              <w:t>MPPT</w:t>
            </w:r>
            <w:r w:rsidRPr="00B50309">
              <w:rPr>
                <w:rFonts w:ascii="Times New Roman" w:eastAsiaTheme="minorEastAsia" w:hAnsi="Times New Roman"/>
                <w:bCs/>
                <w:sz w:val="24"/>
              </w:rPr>
              <w:t>算法、光伏并网技术有了比较深刻的理解，为项目开发提供了更多的理论依据，对于</w:t>
            </w:r>
            <w:r w:rsidRPr="00B50309">
              <w:rPr>
                <w:rFonts w:ascii="Times New Roman" w:eastAsiaTheme="minorEastAsia" w:hAnsi="Times New Roman"/>
                <w:bCs/>
                <w:sz w:val="24"/>
              </w:rPr>
              <w:t>Zigbee</w:t>
            </w:r>
            <w:r w:rsidRPr="00B50309">
              <w:rPr>
                <w:rFonts w:ascii="Times New Roman" w:eastAsiaTheme="minorEastAsia" w:hAnsi="Times New Roman"/>
                <w:bCs/>
                <w:sz w:val="24"/>
              </w:rPr>
              <w:t>、</w:t>
            </w:r>
            <w:r w:rsidRPr="00B50309">
              <w:rPr>
                <w:rFonts w:ascii="Times New Roman" w:eastAsiaTheme="minorEastAsia" w:hAnsi="Times New Roman"/>
                <w:bCs/>
                <w:sz w:val="24"/>
              </w:rPr>
              <w:t>LoRa</w:t>
            </w:r>
            <w:r w:rsidRPr="00B50309">
              <w:rPr>
                <w:rFonts w:ascii="Times New Roman" w:eastAsiaTheme="minorEastAsia" w:hAnsi="Times New Roman"/>
                <w:bCs/>
                <w:sz w:val="24"/>
              </w:rPr>
              <w:t>、</w:t>
            </w:r>
            <w:r w:rsidRPr="00B50309">
              <w:rPr>
                <w:rFonts w:ascii="Times New Roman" w:eastAsiaTheme="minorEastAsia" w:hAnsi="Times New Roman"/>
                <w:bCs/>
                <w:sz w:val="24"/>
              </w:rPr>
              <w:t>BLE</w:t>
            </w:r>
            <w:r w:rsidRPr="00B50309">
              <w:rPr>
                <w:rFonts w:ascii="Times New Roman" w:eastAsiaTheme="minorEastAsia" w:hAnsi="Times New Roman"/>
                <w:bCs/>
                <w:sz w:val="24"/>
              </w:rPr>
              <w:t>等多种组网通信技术有深入的学习，可以少走很多弯路，提高开发效率。</w:t>
            </w:r>
          </w:p>
          <w:p w:rsidR="006446A6" w:rsidRPr="00B50309" w:rsidRDefault="006446A6" w:rsidP="00B50309">
            <w:pPr>
              <w:spacing w:line="400" w:lineRule="exact"/>
              <w:ind w:firstLineChars="200" w:firstLine="480"/>
              <w:rPr>
                <w:rFonts w:ascii="Times New Roman" w:eastAsiaTheme="minorEastAsia" w:hAnsi="Times New Roman"/>
                <w:bCs/>
                <w:sz w:val="24"/>
              </w:rPr>
            </w:pPr>
            <w:r w:rsidRPr="00B50309">
              <w:rPr>
                <w:rFonts w:ascii="Times New Roman" w:eastAsiaTheme="minorEastAsia" w:hAnsi="Times New Roman"/>
                <w:bCs/>
                <w:sz w:val="24"/>
              </w:rPr>
              <w:t>项目中负责上位机设计的成员熟悉</w:t>
            </w:r>
            <w:r w:rsidRPr="00B50309">
              <w:rPr>
                <w:rFonts w:ascii="Times New Roman" w:eastAsiaTheme="minorEastAsia" w:hAnsi="Times New Roman"/>
                <w:bCs/>
                <w:sz w:val="24"/>
              </w:rPr>
              <w:t>QT</w:t>
            </w:r>
            <w:r w:rsidRPr="00B50309">
              <w:rPr>
                <w:rFonts w:ascii="Times New Roman" w:eastAsiaTheme="minorEastAsia" w:hAnsi="Times New Roman"/>
                <w:bCs/>
                <w:sz w:val="24"/>
              </w:rPr>
              <w:t>平台和</w:t>
            </w:r>
            <w:proofErr w:type="spellStart"/>
            <w:r w:rsidRPr="00B50309">
              <w:rPr>
                <w:rFonts w:ascii="Times New Roman" w:eastAsiaTheme="minorEastAsia" w:hAnsi="Times New Roman"/>
                <w:bCs/>
                <w:sz w:val="24"/>
              </w:rPr>
              <w:t>Labview</w:t>
            </w:r>
            <w:proofErr w:type="spellEnd"/>
            <w:r w:rsidRPr="00B50309">
              <w:rPr>
                <w:rFonts w:ascii="Times New Roman" w:eastAsiaTheme="minorEastAsia" w:hAnsi="Times New Roman"/>
                <w:bCs/>
                <w:sz w:val="24"/>
              </w:rPr>
              <w:t>平台的开发，可以快速编写数据采集系统的上位机，设计过激光测距图表显示等一些比较简单的上位机，由于本项目对于上位机的编写要求不太高，通过进一步的学习和提高，能满足本项目的需求。</w:t>
            </w:r>
          </w:p>
          <w:p w:rsidR="00065B9A" w:rsidRPr="00B50309" w:rsidRDefault="006446A6" w:rsidP="00B50309">
            <w:pPr>
              <w:spacing w:line="400" w:lineRule="exact"/>
              <w:ind w:firstLineChars="200" w:firstLine="480"/>
              <w:rPr>
                <w:rFonts w:ascii="Times New Roman" w:eastAsiaTheme="minorEastAsia" w:hAnsi="Times New Roman"/>
                <w:bCs/>
                <w:sz w:val="24"/>
              </w:rPr>
            </w:pPr>
            <w:r w:rsidRPr="00B50309">
              <w:rPr>
                <w:rFonts w:ascii="Times New Roman" w:eastAsiaTheme="minorEastAsia" w:hAnsi="Times New Roman"/>
                <w:bCs/>
                <w:sz w:val="24"/>
              </w:rPr>
              <w:t>项目中负责文案的成员有写专利和论文的经验，英语能力较强，可以独立完成外文文献的阅读，掌握</w:t>
            </w:r>
            <w:proofErr w:type="spellStart"/>
            <w:r w:rsidRPr="00B50309">
              <w:rPr>
                <w:rFonts w:ascii="Times New Roman" w:eastAsiaTheme="minorEastAsia" w:hAnsi="Times New Roman"/>
                <w:bCs/>
                <w:sz w:val="24"/>
              </w:rPr>
              <w:t>matlab</w:t>
            </w:r>
            <w:proofErr w:type="spellEnd"/>
            <w:r w:rsidRPr="00B50309">
              <w:rPr>
                <w:rFonts w:ascii="Times New Roman" w:eastAsiaTheme="minorEastAsia" w:hAnsi="Times New Roman"/>
                <w:bCs/>
                <w:sz w:val="24"/>
              </w:rPr>
              <w:t>等仿真软件的应用，有利于算法的优化。</w:t>
            </w:r>
          </w:p>
          <w:p w:rsidR="00065B9A" w:rsidRPr="00AB3E79" w:rsidRDefault="00CD645A" w:rsidP="0033310C">
            <w:pPr>
              <w:snapToGrid w:val="0"/>
              <w:spacing w:beforeLines="50" w:before="156" w:afterLines="50" w:after="156" w:line="300" w:lineRule="auto"/>
              <w:jc w:val="center"/>
              <w:rPr>
                <w:rFonts w:ascii="Times New Roman" w:hAnsi="Times New Roman"/>
                <w:b/>
                <w:bCs/>
                <w:sz w:val="24"/>
              </w:rPr>
            </w:pPr>
            <w:r w:rsidRPr="00AB3E79">
              <w:rPr>
                <w:rFonts w:ascii="Times New Roman" w:hAnsi="Times New Roman"/>
                <w:b/>
                <w:bCs/>
                <w:noProof/>
                <w:sz w:val="24"/>
              </w:rPr>
              <w:drawing>
                <wp:inline distT="0" distB="0" distL="0" distR="0">
                  <wp:extent cx="2661661" cy="2165764"/>
                  <wp:effectExtent l="0" t="0" r="571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72124" cy="2174278"/>
                          </a:xfrm>
                          <a:prstGeom prst="rect">
                            <a:avLst/>
                          </a:prstGeom>
                          <a:noFill/>
                        </pic:spPr>
                      </pic:pic>
                    </a:graphicData>
                  </a:graphic>
                </wp:inline>
              </w:drawing>
            </w:r>
          </w:p>
          <w:p w:rsidR="00CD645A" w:rsidRPr="00AB3E79" w:rsidRDefault="00CD645A" w:rsidP="0033310C">
            <w:pPr>
              <w:snapToGrid w:val="0"/>
              <w:spacing w:beforeLines="20" w:before="62" w:afterLines="50" w:after="156"/>
              <w:jc w:val="center"/>
              <w:rPr>
                <w:rFonts w:ascii="Times New Roman" w:hAnsi="Times New Roman" w:cs="宋体"/>
                <w:b/>
                <w:sz w:val="24"/>
                <w:szCs w:val="24"/>
              </w:rPr>
            </w:pPr>
            <w:r w:rsidRPr="00AB3E79">
              <w:rPr>
                <w:rFonts w:ascii="Times New Roman" w:hAnsi="Times New Roman" w:cs="宋体" w:hint="eastAsia"/>
                <w:b/>
                <w:sz w:val="24"/>
                <w:szCs w:val="24"/>
              </w:rPr>
              <w:t>图</w:t>
            </w:r>
            <w:r w:rsidRPr="00AB3E79">
              <w:rPr>
                <w:rFonts w:ascii="Times New Roman" w:hAnsi="Times New Roman" w:cs="宋体" w:hint="eastAsia"/>
                <w:b/>
                <w:sz w:val="24"/>
                <w:szCs w:val="24"/>
              </w:rPr>
              <w:t>1</w:t>
            </w:r>
            <w:r w:rsidR="009118D9" w:rsidRPr="00AB3E79">
              <w:rPr>
                <w:rFonts w:ascii="Times New Roman" w:hAnsi="Times New Roman" w:cs="宋体" w:hint="eastAsia"/>
                <w:b/>
                <w:sz w:val="24"/>
                <w:szCs w:val="24"/>
              </w:rPr>
              <w:t>4</w:t>
            </w:r>
            <w:r w:rsidRPr="00AB3E79">
              <w:rPr>
                <w:rFonts w:ascii="Times New Roman" w:hAnsi="Times New Roman" w:cs="宋体"/>
                <w:b/>
                <w:sz w:val="24"/>
                <w:szCs w:val="24"/>
              </w:rPr>
              <w:t xml:space="preserve"> </w:t>
            </w:r>
            <w:r w:rsidRPr="00AB3E79">
              <w:rPr>
                <w:rFonts w:ascii="Times New Roman" w:hAnsi="Times New Roman" w:cs="宋体" w:hint="eastAsia"/>
                <w:b/>
                <w:sz w:val="24"/>
                <w:szCs w:val="24"/>
              </w:rPr>
              <w:t>充电测试</w:t>
            </w:r>
          </w:p>
          <w:p w:rsidR="00065B9A" w:rsidRPr="00B50309" w:rsidRDefault="00DE5117" w:rsidP="0033310C">
            <w:pPr>
              <w:pStyle w:val="4"/>
              <w:widowControl w:val="0"/>
              <w:numPr>
                <w:ilvl w:val="1"/>
                <w:numId w:val="3"/>
              </w:numPr>
              <w:tabs>
                <w:tab w:val="clear" w:pos="780"/>
              </w:tabs>
              <w:adjustRightInd/>
              <w:snapToGrid/>
              <w:spacing w:beforeLines="50" w:before="156" w:afterLines="20" w:after="62" w:line="400" w:lineRule="exact"/>
              <w:ind w:left="0" w:firstLineChars="200" w:firstLine="482"/>
              <w:rPr>
                <w:rFonts w:ascii="Times New Roman" w:eastAsia="宋体" w:hAnsi="Times New Roman"/>
                <w:kern w:val="2"/>
                <w:sz w:val="24"/>
              </w:rPr>
            </w:pPr>
            <w:r w:rsidRPr="00B50309">
              <w:rPr>
                <w:rFonts w:ascii="Times New Roman" w:eastAsia="宋体" w:hAnsi="Times New Roman" w:hint="eastAsia"/>
                <w:kern w:val="2"/>
                <w:sz w:val="24"/>
              </w:rPr>
              <w:t>已具备的条件，尚缺少的条件及解决方法</w:t>
            </w:r>
          </w:p>
          <w:p w:rsidR="00ED2C5A" w:rsidRPr="00AB3E79" w:rsidRDefault="00ED2C5A" w:rsidP="00B50309">
            <w:pPr>
              <w:spacing w:line="400" w:lineRule="exact"/>
              <w:ind w:firstLineChars="200" w:firstLine="480"/>
              <w:rPr>
                <w:rFonts w:ascii="Times New Roman" w:eastAsiaTheme="majorEastAsia" w:hAnsi="Times New Roman"/>
                <w:bCs/>
                <w:sz w:val="24"/>
              </w:rPr>
            </w:pPr>
            <w:r w:rsidRPr="00AB3E79">
              <w:rPr>
                <w:rFonts w:ascii="Times New Roman" w:eastAsiaTheme="majorEastAsia" w:hAnsi="Times New Roman" w:hint="eastAsia"/>
                <w:bCs/>
                <w:sz w:val="24"/>
              </w:rPr>
              <w:t>小组成员</w:t>
            </w:r>
            <w:r w:rsidR="007E572B" w:rsidRPr="00AB3E79">
              <w:rPr>
                <w:rFonts w:ascii="Times New Roman" w:eastAsiaTheme="majorEastAsia" w:hAnsi="Times New Roman" w:hint="eastAsia"/>
                <w:bCs/>
                <w:sz w:val="24"/>
              </w:rPr>
              <w:t>成绩均在年级前</w:t>
            </w:r>
            <w:r w:rsidR="007E572B" w:rsidRPr="00AB3E79">
              <w:rPr>
                <w:rFonts w:ascii="Times New Roman" w:eastAsiaTheme="majorEastAsia" w:hAnsi="Times New Roman" w:hint="eastAsia"/>
                <w:bCs/>
                <w:sz w:val="24"/>
              </w:rPr>
              <w:t>10%</w:t>
            </w:r>
            <w:r w:rsidR="007E572B" w:rsidRPr="00AB3E79">
              <w:rPr>
                <w:rFonts w:ascii="Times New Roman" w:eastAsiaTheme="majorEastAsia" w:hAnsi="Times New Roman" w:hint="eastAsia"/>
                <w:bCs/>
                <w:sz w:val="24"/>
              </w:rPr>
              <w:t>，在实验室学习</w:t>
            </w:r>
            <w:r w:rsidR="007E572B" w:rsidRPr="00AB3E79">
              <w:rPr>
                <w:rFonts w:ascii="Times New Roman" w:eastAsiaTheme="majorEastAsia" w:hAnsi="Times New Roman" w:hint="eastAsia"/>
                <w:bCs/>
                <w:sz w:val="24"/>
              </w:rPr>
              <w:t>18</w:t>
            </w:r>
            <w:r w:rsidR="007E572B" w:rsidRPr="00AB3E79">
              <w:rPr>
                <w:rFonts w:ascii="Times New Roman" w:eastAsiaTheme="majorEastAsia" w:hAnsi="Times New Roman" w:hint="eastAsia"/>
                <w:bCs/>
                <w:sz w:val="24"/>
              </w:rPr>
              <w:t>个月及以上时间，具有扎实的理论知识和丰富的实践经验，</w:t>
            </w:r>
            <w:r w:rsidR="00C77F89" w:rsidRPr="00AB3E79">
              <w:rPr>
                <w:rFonts w:ascii="Times New Roman" w:eastAsiaTheme="majorEastAsia" w:hAnsi="Times New Roman" w:hint="eastAsia"/>
                <w:bCs/>
                <w:sz w:val="24"/>
              </w:rPr>
              <w:t>项目得到了老师的大力支持和</w:t>
            </w:r>
            <w:r w:rsidR="00306DC0" w:rsidRPr="00AB3E79">
              <w:rPr>
                <w:rFonts w:ascii="Times New Roman" w:eastAsiaTheme="majorEastAsia" w:hAnsi="Times New Roman" w:hint="eastAsia"/>
                <w:bCs/>
                <w:sz w:val="24"/>
              </w:rPr>
              <w:t>热切</w:t>
            </w:r>
            <w:r w:rsidR="00C77F89" w:rsidRPr="00AB3E79">
              <w:rPr>
                <w:rFonts w:ascii="Times New Roman" w:eastAsiaTheme="majorEastAsia" w:hAnsi="Times New Roman" w:hint="eastAsia"/>
                <w:bCs/>
                <w:sz w:val="24"/>
              </w:rPr>
              <w:t>指导，</w:t>
            </w:r>
            <w:r w:rsidR="007E572B" w:rsidRPr="00AB3E79">
              <w:rPr>
                <w:rFonts w:ascii="Times New Roman" w:eastAsiaTheme="majorEastAsia" w:hAnsi="Times New Roman" w:hint="eastAsia"/>
                <w:bCs/>
                <w:sz w:val="24"/>
              </w:rPr>
              <w:t>成员之间联系紧密，互有分工，在硬件设计、算法设计、论文撰写上有丰富的经验，对</w:t>
            </w:r>
            <w:r w:rsidR="007E572B" w:rsidRPr="00AB3E79">
              <w:rPr>
                <w:rFonts w:ascii="Times New Roman" w:eastAsiaTheme="majorEastAsia" w:hAnsi="Times New Roman" w:hint="eastAsia"/>
                <w:bCs/>
                <w:sz w:val="24"/>
              </w:rPr>
              <w:lastRenderedPageBreak/>
              <w:t>本次研究项目抱有极大的热情。</w:t>
            </w:r>
          </w:p>
          <w:p w:rsidR="00065B9A" w:rsidRPr="00AB3E79" w:rsidRDefault="00A15759" w:rsidP="00B50309">
            <w:pPr>
              <w:spacing w:line="400" w:lineRule="exact"/>
              <w:ind w:firstLineChars="200" w:firstLine="480"/>
              <w:rPr>
                <w:rFonts w:ascii="Times New Roman" w:eastAsiaTheme="majorEastAsia" w:hAnsi="Times New Roman"/>
                <w:bCs/>
                <w:sz w:val="24"/>
              </w:rPr>
            </w:pPr>
            <w:r w:rsidRPr="00AB3E79">
              <w:rPr>
                <w:rFonts w:ascii="Times New Roman" w:eastAsiaTheme="majorEastAsia" w:hAnsi="Times New Roman" w:hint="eastAsia"/>
                <w:bCs/>
                <w:sz w:val="24"/>
              </w:rPr>
              <w:t>目前</w:t>
            </w:r>
            <w:r w:rsidR="00CC7F37" w:rsidRPr="00AB3E79">
              <w:rPr>
                <w:rFonts w:ascii="Times New Roman" w:eastAsiaTheme="majorEastAsia" w:hAnsi="Times New Roman" w:hint="eastAsia"/>
                <w:bCs/>
                <w:sz w:val="24"/>
              </w:rPr>
              <w:t>团队成员</w:t>
            </w:r>
            <w:r w:rsidRPr="00AB3E79">
              <w:rPr>
                <w:rFonts w:ascii="Times New Roman" w:eastAsiaTheme="majorEastAsia" w:hAnsi="Times New Roman" w:hint="eastAsia"/>
                <w:bCs/>
                <w:sz w:val="24"/>
              </w:rPr>
              <w:t>已经查阅了大量的论文，在老师的指导下进行了多次研究探讨，对于</w:t>
            </w:r>
            <w:r w:rsidR="00CC7F37" w:rsidRPr="00AB3E79">
              <w:rPr>
                <w:rFonts w:ascii="Times New Roman" w:eastAsiaTheme="majorEastAsia" w:hAnsi="Times New Roman" w:hint="eastAsia"/>
                <w:bCs/>
                <w:sz w:val="24"/>
              </w:rPr>
              <w:t>整个</w:t>
            </w:r>
            <w:r w:rsidRPr="00AB3E79">
              <w:rPr>
                <w:rFonts w:ascii="Times New Roman" w:eastAsiaTheme="majorEastAsia" w:hAnsi="Times New Roman" w:hint="eastAsia"/>
                <w:bCs/>
                <w:sz w:val="24"/>
              </w:rPr>
              <w:t>系统的</w:t>
            </w:r>
            <w:r w:rsidR="00CC7F37" w:rsidRPr="00AB3E79">
              <w:rPr>
                <w:rFonts w:ascii="Times New Roman" w:eastAsiaTheme="majorEastAsia" w:hAnsi="Times New Roman" w:hint="eastAsia"/>
                <w:bCs/>
                <w:sz w:val="24"/>
              </w:rPr>
              <w:t>软硬件设计及优化有了</w:t>
            </w:r>
            <w:r w:rsidR="000209FB" w:rsidRPr="00AB3E79">
              <w:rPr>
                <w:rFonts w:ascii="Times New Roman" w:eastAsiaTheme="majorEastAsia" w:hAnsi="Times New Roman" w:hint="eastAsia"/>
                <w:bCs/>
                <w:sz w:val="24"/>
              </w:rPr>
              <w:t>完整的</w:t>
            </w:r>
            <w:r w:rsidR="00543C8C" w:rsidRPr="00AB3E79">
              <w:rPr>
                <w:rFonts w:ascii="Times New Roman" w:eastAsiaTheme="majorEastAsia" w:hAnsi="Times New Roman" w:hint="eastAsia"/>
                <w:bCs/>
                <w:sz w:val="24"/>
              </w:rPr>
              <w:t>方案</w:t>
            </w:r>
            <w:r w:rsidR="00CC7F37" w:rsidRPr="00AB3E79">
              <w:rPr>
                <w:rFonts w:ascii="Times New Roman" w:eastAsiaTheme="majorEastAsia" w:hAnsi="Times New Roman" w:hint="eastAsia"/>
                <w:bCs/>
                <w:sz w:val="24"/>
              </w:rPr>
              <w:t>，在实验室的场地和经费支持下，已完成单片机最小系统，</w:t>
            </w:r>
            <w:r w:rsidR="00CC7F37" w:rsidRPr="00AB3E79">
              <w:rPr>
                <w:rFonts w:ascii="Times New Roman" w:eastAsiaTheme="majorEastAsia" w:hAnsi="Times New Roman" w:hint="eastAsia"/>
                <w:bCs/>
                <w:sz w:val="24"/>
              </w:rPr>
              <w:t>DCDC</w:t>
            </w:r>
            <w:r w:rsidR="00CC7F37" w:rsidRPr="00AB3E79">
              <w:rPr>
                <w:rFonts w:ascii="Times New Roman" w:eastAsiaTheme="majorEastAsia" w:hAnsi="Times New Roman" w:hint="eastAsia"/>
                <w:bCs/>
                <w:sz w:val="24"/>
              </w:rPr>
              <w:t>升压电路等部分电路的软硬件设计和测试工作，综合性能良好，</w:t>
            </w:r>
            <w:r w:rsidR="00E86288" w:rsidRPr="00AB3E79">
              <w:rPr>
                <w:rFonts w:ascii="Times New Roman" w:eastAsiaTheme="majorEastAsia" w:hAnsi="Times New Roman" w:hint="eastAsia"/>
                <w:bCs/>
                <w:sz w:val="24"/>
              </w:rPr>
              <w:t>PC</w:t>
            </w:r>
            <w:r w:rsidR="00E86288" w:rsidRPr="00AB3E79">
              <w:rPr>
                <w:rFonts w:ascii="Times New Roman" w:eastAsiaTheme="majorEastAsia" w:hAnsi="Times New Roman" w:hint="eastAsia"/>
                <w:bCs/>
                <w:sz w:val="24"/>
              </w:rPr>
              <w:t>端上位机已初具雏形，</w:t>
            </w:r>
            <w:r w:rsidR="00FD2A6B" w:rsidRPr="00AB3E79">
              <w:rPr>
                <w:rFonts w:ascii="Times New Roman" w:eastAsiaTheme="majorEastAsia" w:hAnsi="Times New Roman" w:hint="eastAsia"/>
                <w:bCs/>
                <w:sz w:val="24"/>
              </w:rPr>
              <w:t>正在努力完成样机的制作，</w:t>
            </w:r>
            <w:r w:rsidR="00A07332" w:rsidRPr="00AB3E79">
              <w:rPr>
                <w:rFonts w:ascii="Times New Roman" w:eastAsiaTheme="majorEastAsia" w:hAnsi="Times New Roman" w:hint="eastAsia"/>
                <w:bCs/>
                <w:sz w:val="24"/>
              </w:rPr>
              <w:t>已提出一项发明专利的申请</w:t>
            </w:r>
            <w:r w:rsidR="00036958" w:rsidRPr="00AB3E79">
              <w:rPr>
                <w:rFonts w:ascii="Times New Roman" w:eastAsiaTheme="majorEastAsia" w:hAnsi="Times New Roman" w:hint="eastAsia"/>
                <w:bCs/>
                <w:sz w:val="24"/>
              </w:rPr>
              <w:t>。</w:t>
            </w:r>
          </w:p>
          <w:p w:rsidR="00036958" w:rsidRPr="00AB3E79" w:rsidRDefault="00036958" w:rsidP="00B50309">
            <w:pPr>
              <w:spacing w:line="400" w:lineRule="exact"/>
              <w:ind w:firstLineChars="200" w:firstLine="480"/>
              <w:rPr>
                <w:rFonts w:ascii="Times New Roman" w:eastAsiaTheme="majorEastAsia" w:hAnsi="Times New Roman"/>
                <w:bCs/>
                <w:sz w:val="24"/>
              </w:rPr>
            </w:pPr>
            <w:r w:rsidRPr="00AB3E79">
              <w:rPr>
                <w:rFonts w:ascii="Times New Roman" w:eastAsiaTheme="majorEastAsia" w:hAnsi="Times New Roman" w:hint="eastAsia"/>
                <w:bCs/>
                <w:sz w:val="24"/>
              </w:rPr>
              <w:t>由于实验室能提供的经费有限，而光伏组件、硬件耗材、</w:t>
            </w:r>
            <w:r w:rsidR="000F43A1" w:rsidRPr="00AB3E79">
              <w:rPr>
                <w:rFonts w:ascii="Times New Roman" w:eastAsiaTheme="majorEastAsia" w:hAnsi="Times New Roman" w:hint="eastAsia"/>
                <w:bCs/>
                <w:sz w:val="24"/>
              </w:rPr>
              <w:t>测试设备和外壳制作等成本较高，在一定程度上对研究进度造成了阻碍，</w:t>
            </w:r>
            <w:r w:rsidR="00FD2A6B" w:rsidRPr="00AB3E79">
              <w:rPr>
                <w:rFonts w:ascii="Times New Roman" w:eastAsiaTheme="majorEastAsia" w:hAnsi="Times New Roman" w:hint="eastAsia"/>
                <w:bCs/>
                <w:sz w:val="24"/>
              </w:rPr>
              <w:t>我们渴望能做出</w:t>
            </w:r>
            <w:r w:rsidR="00D4488D" w:rsidRPr="00AB3E79">
              <w:rPr>
                <w:rFonts w:ascii="Times New Roman" w:eastAsiaTheme="majorEastAsia" w:hAnsi="Times New Roman" w:hint="eastAsia"/>
                <w:bCs/>
                <w:sz w:val="24"/>
              </w:rPr>
              <w:t>一个性能优异、可产业化的解决方案</w:t>
            </w:r>
            <w:r w:rsidR="00FD2A6B" w:rsidRPr="00AB3E79">
              <w:rPr>
                <w:rFonts w:ascii="Times New Roman" w:eastAsiaTheme="majorEastAsia" w:hAnsi="Times New Roman" w:hint="eastAsia"/>
                <w:bCs/>
                <w:sz w:val="24"/>
              </w:rPr>
              <w:t>，</w:t>
            </w:r>
            <w:r w:rsidR="00D4488D" w:rsidRPr="00AB3E79">
              <w:rPr>
                <w:rFonts w:ascii="Times New Roman" w:eastAsiaTheme="majorEastAsia" w:hAnsi="Times New Roman" w:hint="eastAsia"/>
                <w:bCs/>
                <w:sz w:val="24"/>
              </w:rPr>
              <w:t>为国家“智能光伏”和“精准扶贫”战略做出一些微薄的贡献，而不是停留在实验室样机的阶段，这还需要更多的经费支持，并付出加倍的努力</w:t>
            </w:r>
            <w:r w:rsidR="0002129D" w:rsidRPr="00AB3E79">
              <w:rPr>
                <w:rFonts w:ascii="Times New Roman" w:eastAsiaTheme="majorEastAsia" w:hAnsi="Times New Roman" w:hint="eastAsia"/>
                <w:bCs/>
                <w:sz w:val="24"/>
              </w:rPr>
              <w:t>。</w:t>
            </w:r>
          </w:p>
          <w:p w:rsidR="00065B9A" w:rsidRDefault="00065B9A"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Default="00A50E41" w:rsidP="0033310C">
            <w:pPr>
              <w:snapToGrid w:val="0"/>
              <w:spacing w:beforeLines="50" w:before="156" w:afterLines="50" w:after="156" w:line="300" w:lineRule="auto"/>
              <w:rPr>
                <w:rFonts w:ascii="Times New Roman" w:eastAsia="黑体" w:hAnsi="Times New Roman"/>
                <w:b/>
                <w:sz w:val="28"/>
              </w:rPr>
            </w:pPr>
          </w:p>
          <w:p w:rsidR="00A50E41" w:rsidRPr="00AB3E79" w:rsidRDefault="00A50E41" w:rsidP="0033310C">
            <w:pPr>
              <w:snapToGrid w:val="0"/>
              <w:spacing w:beforeLines="50" w:before="156" w:afterLines="50" w:after="156" w:line="300" w:lineRule="auto"/>
              <w:rPr>
                <w:rFonts w:ascii="Times New Roman" w:eastAsia="黑体" w:hAnsi="Times New Roman"/>
                <w:b/>
                <w:sz w:val="28"/>
              </w:rPr>
            </w:pPr>
          </w:p>
        </w:tc>
      </w:tr>
    </w:tbl>
    <w:p w:rsidR="00065B9A" w:rsidRPr="00AB3E79" w:rsidRDefault="00DE5117" w:rsidP="0033310C">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AB3E79">
        <w:rPr>
          <w:rFonts w:ascii="Times New Roman" w:eastAsia="黑体" w:hAnsi="Times New Roman" w:hint="eastAsia"/>
          <w:bCs/>
          <w:sz w:val="28"/>
        </w:rPr>
        <w:lastRenderedPageBreak/>
        <w:t>经费预算</w:t>
      </w:r>
    </w:p>
    <w:tbl>
      <w:tblPr>
        <w:tblW w:w="8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0"/>
        <w:gridCol w:w="1087"/>
        <w:gridCol w:w="1930"/>
        <w:gridCol w:w="1404"/>
        <w:gridCol w:w="1590"/>
      </w:tblGrid>
      <w:tr w:rsidR="00065B9A" w:rsidRPr="00AB3E79" w:rsidTr="00225F8A">
        <w:trPr>
          <w:cantSplit/>
          <w:trHeight w:val="454"/>
          <w:jc w:val="center"/>
        </w:trPr>
        <w:tc>
          <w:tcPr>
            <w:tcW w:w="2730" w:type="dxa"/>
            <w:vMerge w:val="restart"/>
            <w:tcBorders>
              <w:top w:val="single" w:sz="4" w:space="0" w:color="auto"/>
              <w:left w:val="single" w:sz="6" w:space="0" w:color="auto"/>
              <w:right w:val="single" w:sz="4" w:space="0" w:color="auto"/>
            </w:tcBorders>
            <w:vAlign w:val="center"/>
          </w:tcPr>
          <w:p w:rsidR="00065B9A" w:rsidRPr="00AB3E79" w:rsidRDefault="00DE5117">
            <w:pPr>
              <w:jc w:val="center"/>
              <w:rPr>
                <w:rFonts w:ascii="Times New Roman" w:hAnsi="Times New Roman"/>
                <w:b/>
                <w:bCs/>
              </w:rPr>
            </w:pPr>
            <w:r w:rsidRPr="00AB3E79">
              <w:rPr>
                <w:rFonts w:ascii="Times New Roman" w:hAnsi="Times New Roman" w:hint="eastAsia"/>
              </w:rPr>
              <w:t>开支科目</w:t>
            </w:r>
            <w:r w:rsidRPr="00AB3E79">
              <w:rPr>
                <w:rFonts w:ascii="Times New Roman" w:hAnsi="Times New Roman" w:hint="eastAsia"/>
              </w:rPr>
              <w:t xml:space="preserve">                    </w:t>
            </w:r>
          </w:p>
        </w:tc>
        <w:tc>
          <w:tcPr>
            <w:tcW w:w="1087" w:type="dxa"/>
            <w:vMerge w:val="restart"/>
            <w:tcBorders>
              <w:top w:val="single" w:sz="4" w:space="0" w:color="auto"/>
              <w:left w:val="single" w:sz="4" w:space="0" w:color="auto"/>
              <w:right w:val="single" w:sz="4" w:space="0" w:color="auto"/>
            </w:tcBorders>
            <w:vAlign w:val="center"/>
          </w:tcPr>
          <w:p w:rsidR="00065B9A" w:rsidRPr="00AB3E79" w:rsidRDefault="00DE5117">
            <w:pPr>
              <w:jc w:val="center"/>
              <w:rPr>
                <w:rFonts w:ascii="Times New Roman" w:hAnsi="Times New Roman"/>
              </w:rPr>
            </w:pPr>
            <w:r w:rsidRPr="00AB3E79">
              <w:rPr>
                <w:rFonts w:ascii="Times New Roman" w:hAnsi="Times New Roman" w:hint="eastAsia"/>
              </w:rPr>
              <w:t>预算经费</w:t>
            </w:r>
          </w:p>
          <w:p w:rsidR="00065B9A" w:rsidRPr="00AB3E79" w:rsidRDefault="00DE5117">
            <w:pPr>
              <w:jc w:val="center"/>
              <w:rPr>
                <w:rFonts w:ascii="Times New Roman" w:hAnsi="Times New Roman"/>
                <w:b/>
                <w:bCs/>
              </w:rPr>
            </w:pPr>
            <w:r w:rsidRPr="00AB3E79">
              <w:rPr>
                <w:rFonts w:ascii="Times New Roman" w:hAnsi="Times New Roman" w:hint="eastAsia"/>
              </w:rPr>
              <w:t>（元）</w:t>
            </w:r>
          </w:p>
        </w:tc>
        <w:tc>
          <w:tcPr>
            <w:tcW w:w="1930" w:type="dxa"/>
            <w:vMerge w:val="restart"/>
            <w:tcBorders>
              <w:top w:val="single" w:sz="4" w:space="0" w:color="auto"/>
              <w:left w:val="single" w:sz="4" w:space="0" w:color="auto"/>
              <w:right w:val="single" w:sz="4" w:space="0" w:color="auto"/>
            </w:tcBorders>
            <w:vAlign w:val="center"/>
          </w:tcPr>
          <w:p w:rsidR="00065B9A" w:rsidRPr="00AB3E79" w:rsidRDefault="00DE5117">
            <w:pPr>
              <w:jc w:val="center"/>
              <w:rPr>
                <w:rFonts w:ascii="Times New Roman" w:hAnsi="Times New Roman"/>
                <w:b/>
                <w:bCs/>
              </w:rPr>
            </w:pPr>
            <w:r w:rsidRPr="00AB3E79">
              <w:rPr>
                <w:rFonts w:ascii="Times New Roman" w:hAnsi="Times New Roman" w:hint="eastAsia"/>
              </w:rPr>
              <w:t>主要用途</w:t>
            </w:r>
            <w:r w:rsidRPr="00AB3E79">
              <w:rPr>
                <w:rFonts w:ascii="Times New Roman" w:hAnsi="Times New Roman" w:hint="eastAsia"/>
              </w:rPr>
              <w:t xml:space="preserve">       </w:t>
            </w:r>
          </w:p>
        </w:tc>
        <w:tc>
          <w:tcPr>
            <w:tcW w:w="2994" w:type="dxa"/>
            <w:gridSpan w:val="2"/>
            <w:tcBorders>
              <w:top w:val="single" w:sz="4" w:space="0" w:color="auto"/>
              <w:left w:val="single" w:sz="4" w:space="0" w:color="auto"/>
              <w:bottom w:val="single" w:sz="4" w:space="0" w:color="auto"/>
              <w:right w:val="single" w:sz="4" w:space="0" w:color="auto"/>
            </w:tcBorders>
            <w:vAlign w:val="center"/>
          </w:tcPr>
          <w:p w:rsidR="00065B9A" w:rsidRPr="00AB3E79" w:rsidRDefault="00DE5117">
            <w:pPr>
              <w:jc w:val="center"/>
              <w:rPr>
                <w:rFonts w:ascii="Times New Roman" w:hAnsi="Times New Roman"/>
                <w:b/>
                <w:bCs/>
              </w:rPr>
            </w:pPr>
            <w:r w:rsidRPr="00AB3E79">
              <w:rPr>
                <w:rFonts w:ascii="Times New Roman" w:hAnsi="Times New Roman" w:hint="eastAsia"/>
              </w:rPr>
              <w:t>阶段下达经费计划（元）</w:t>
            </w:r>
          </w:p>
        </w:tc>
      </w:tr>
      <w:tr w:rsidR="00065B9A" w:rsidRPr="00AB3E79" w:rsidTr="00225F8A">
        <w:trPr>
          <w:cantSplit/>
          <w:trHeight w:val="454"/>
          <w:jc w:val="center"/>
        </w:trPr>
        <w:tc>
          <w:tcPr>
            <w:tcW w:w="2730" w:type="dxa"/>
            <w:vMerge/>
            <w:tcBorders>
              <w:left w:val="single" w:sz="6" w:space="0" w:color="auto"/>
              <w:bottom w:val="single" w:sz="4" w:space="0" w:color="auto"/>
              <w:right w:val="single" w:sz="4" w:space="0" w:color="auto"/>
            </w:tcBorders>
            <w:vAlign w:val="center"/>
          </w:tcPr>
          <w:p w:rsidR="00065B9A" w:rsidRPr="00AB3E79" w:rsidRDefault="00065B9A">
            <w:pPr>
              <w:jc w:val="center"/>
              <w:rPr>
                <w:rFonts w:ascii="Times New Roman" w:hAnsi="Times New Roman"/>
              </w:rPr>
            </w:pPr>
          </w:p>
        </w:tc>
        <w:tc>
          <w:tcPr>
            <w:tcW w:w="1087" w:type="dxa"/>
            <w:vMerge/>
            <w:tcBorders>
              <w:left w:val="single" w:sz="4" w:space="0" w:color="auto"/>
              <w:bottom w:val="single" w:sz="4" w:space="0" w:color="auto"/>
              <w:right w:val="single" w:sz="4" w:space="0" w:color="auto"/>
            </w:tcBorders>
            <w:vAlign w:val="center"/>
          </w:tcPr>
          <w:p w:rsidR="00065B9A" w:rsidRPr="00AB3E79" w:rsidRDefault="00065B9A">
            <w:pPr>
              <w:jc w:val="center"/>
              <w:rPr>
                <w:rFonts w:ascii="Times New Roman" w:hAnsi="Times New Roman"/>
              </w:rPr>
            </w:pPr>
          </w:p>
        </w:tc>
        <w:tc>
          <w:tcPr>
            <w:tcW w:w="1930" w:type="dxa"/>
            <w:vMerge/>
            <w:tcBorders>
              <w:left w:val="single" w:sz="4" w:space="0" w:color="auto"/>
              <w:bottom w:val="single" w:sz="4" w:space="0" w:color="auto"/>
              <w:right w:val="single" w:sz="4" w:space="0" w:color="auto"/>
            </w:tcBorders>
            <w:vAlign w:val="center"/>
          </w:tcPr>
          <w:p w:rsidR="00065B9A" w:rsidRPr="00AB3E79" w:rsidRDefault="00065B9A">
            <w:pPr>
              <w:jc w:val="center"/>
              <w:rPr>
                <w:rFonts w:ascii="Times New Roman" w:hAnsi="Times New Roman"/>
              </w:rPr>
            </w:pP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B3E79" w:rsidRDefault="00DE5117">
            <w:pPr>
              <w:jc w:val="center"/>
              <w:rPr>
                <w:rFonts w:ascii="Times New Roman" w:hAnsi="Times New Roman"/>
              </w:rPr>
            </w:pPr>
            <w:r w:rsidRPr="00AB3E79">
              <w:rPr>
                <w:rFonts w:ascii="Times New Roman" w:hAnsi="Times New Roman" w:hint="eastAsia"/>
              </w:rPr>
              <w:t>前半阶段</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B3E79" w:rsidRDefault="00DE5117">
            <w:pPr>
              <w:jc w:val="center"/>
              <w:rPr>
                <w:rFonts w:ascii="Times New Roman" w:hAnsi="Times New Roman"/>
              </w:rPr>
            </w:pPr>
            <w:r w:rsidRPr="00AB3E79">
              <w:rPr>
                <w:rFonts w:ascii="Times New Roman" w:hAnsi="Times New Roman" w:hint="eastAsia"/>
              </w:rPr>
              <w:t>后半阶段</w:t>
            </w:r>
          </w:p>
        </w:tc>
      </w:tr>
      <w:tr w:rsidR="00065B9A" w:rsidRPr="00A50E41" w:rsidTr="00225F8A">
        <w:trPr>
          <w:cantSplit/>
          <w:trHeight w:val="454"/>
          <w:jc w:val="center"/>
        </w:trPr>
        <w:tc>
          <w:tcPr>
            <w:tcW w:w="2730" w:type="dxa"/>
            <w:tcBorders>
              <w:top w:val="single" w:sz="4" w:space="0" w:color="auto"/>
              <w:left w:val="single" w:sz="6" w:space="0" w:color="auto"/>
              <w:bottom w:val="single" w:sz="4" w:space="0" w:color="auto"/>
              <w:right w:val="single" w:sz="4" w:space="0" w:color="auto"/>
            </w:tcBorders>
            <w:vAlign w:val="center"/>
          </w:tcPr>
          <w:p w:rsidR="00065B9A" w:rsidRPr="00AB3E79" w:rsidRDefault="00DE5117">
            <w:pPr>
              <w:jc w:val="left"/>
              <w:rPr>
                <w:rFonts w:ascii="Times New Roman" w:hAnsi="Times New Roman"/>
              </w:rPr>
            </w:pPr>
            <w:r w:rsidRPr="00AB3E79">
              <w:rPr>
                <w:rFonts w:ascii="Times New Roman" w:hAnsi="Times New Roman" w:hint="eastAsia"/>
              </w:rPr>
              <w:t>预算经费总额</w:t>
            </w:r>
          </w:p>
        </w:tc>
        <w:tc>
          <w:tcPr>
            <w:tcW w:w="1087" w:type="dxa"/>
            <w:tcBorders>
              <w:top w:val="single" w:sz="4" w:space="0" w:color="auto"/>
              <w:left w:val="single" w:sz="4" w:space="0" w:color="auto"/>
              <w:bottom w:val="single" w:sz="4" w:space="0" w:color="auto"/>
              <w:right w:val="single" w:sz="4" w:space="0" w:color="auto"/>
            </w:tcBorders>
            <w:vAlign w:val="center"/>
          </w:tcPr>
          <w:p w:rsidR="00065B9A" w:rsidRPr="00A50E41" w:rsidRDefault="00306DC0"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10000</w:t>
            </w:r>
          </w:p>
        </w:tc>
        <w:tc>
          <w:tcPr>
            <w:tcW w:w="1930" w:type="dxa"/>
            <w:tcBorders>
              <w:top w:val="single" w:sz="4" w:space="0" w:color="auto"/>
              <w:left w:val="single" w:sz="4" w:space="0" w:color="auto"/>
              <w:bottom w:val="single" w:sz="4" w:space="0" w:color="auto"/>
              <w:right w:val="single" w:sz="4" w:space="0" w:color="auto"/>
            </w:tcBorders>
            <w:vAlign w:val="center"/>
          </w:tcPr>
          <w:p w:rsidR="00065B9A" w:rsidRPr="00A50E41" w:rsidRDefault="0009067A"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样机的制作和测试</w:t>
            </w:r>
            <w:r w:rsidR="00B367AE" w:rsidRPr="00A50E41">
              <w:rPr>
                <w:rFonts w:ascii="Times New Roman" w:eastAsiaTheme="minorEastAsia" w:hAnsi="Times New Roman"/>
                <w:b/>
                <w:bCs/>
                <w:sz w:val="24"/>
                <w:szCs w:val="24"/>
              </w:rPr>
              <w:t>、论文发表</w:t>
            </w: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3000</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7000</w:t>
            </w:r>
          </w:p>
        </w:tc>
      </w:tr>
      <w:tr w:rsidR="00065B9A" w:rsidRPr="00A50E41" w:rsidTr="00225F8A">
        <w:trPr>
          <w:cantSplit/>
          <w:trHeight w:val="454"/>
          <w:jc w:val="center"/>
        </w:trPr>
        <w:tc>
          <w:tcPr>
            <w:tcW w:w="2730" w:type="dxa"/>
            <w:tcBorders>
              <w:top w:val="single" w:sz="4" w:space="0" w:color="auto"/>
              <w:left w:val="single" w:sz="6" w:space="0" w:color="auto"/>
              <w:bottom w:val="single" w:sz="4" w:space="0" w:color="auto"/>
              <w:right w:val="single" w:sz="4" w:space="0" w:color="auto"/>
            </w:tcBorders>
          </w:tcPr>
          <w:p w:rsidR="00065B9A" w:rsidRPr="00AB3E79" w:rsidRDefault="00DE5117">
            <w:pPr>
              <w:jc w:val="left"/>
              <w:rPr>
                <w:rFonts w:ascii="Times New Roman" w:hAnsi="Times New Roman"/>
              </w:rPr>
            </w:pPr>
            <w:r w:rsidRPr="00AB3E79">
              <w:rPr>
                <w:rFonts w:ascii="Times New Roman" w:hAnsi="Times New Roman" w:hint="eastAsia"/>
              </w:rPr>
              <w:t xml:space="preserve">1. </w:t>
            </w:r>
            <w:r w:rsidRPr="00AB3E79">
              <w:rPr>
                <w:rFonts w:ascii="Times New Roman" w:hAnsi="Times New Roman" w:hint="eastAsia"/>
              </w:rPr>
              <w:t>业务费</w:t>
            </w:r>
          </w:p>
        </w:tc>
        <w:tc>
          <w:tcPr>
            <w:tcW w:w="1087" w:type="dxa"/>
            <w:tcBorders>
              <w:top w:val="single" w:sz="4" w:space="0" w:color="auto"/>
              <w:left w:val="single" w:sz="4" w:space="0" w:color="auto"/>
              <w:bottom w:val="single" w:sz="4" w:space="0" w:color="auto"/>
              <w:right w:val="single" w:sz="4" w:space="0" w:color="auto"/>
            </w:tcBorders>
            <w:vAlign w:val="center"/>
          </w:tcPr>
          <w:p w:rsidR="00065B9A" w:rsidRPr="00A50E41" w:rsidRDefault="002B4242"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5</w:t>
            </w:r>
            <w:r w:rsidR="003940A0" w:rsidRPr="00A50E41">
              <w:rPr>
                <w:rFonts w:ascii="Times New Roman" w:eastAsiaTheme="minorEastAsia" w:hAnsi="Times New Roman"/>
                <w:b/>
                <w:sz w:val="24"/>
                <w:szCs w:val="24"/>
              </w:rPr>
              <w:t>3</w:t>
            </w:r>
            <w:r w:rsidRPr="00A50E41">
              <w:rPr>
                <w:rFonts w:ascii="Times New Roman" w:eastAsiaTheme="minorEastAsia" w:hAnsi="Times New Roman"/>
                <w:b/>
                <w:sz w:val="24"/>
                <w:szCs w:val="24"/>
              </w:rPr>
              <w:t>00</w:t>
            </w:r>
          </w:p>
        </w:tc>
        <w:tc>
          <w:tcPr>
            <w:tcW w:w="1930" w:type="dxa"/>
            <w:tcBorders>
              <w:top w:val="single" w:sz="4" w:space="0" w:color="auto"/>
              <w:left w:val="single" w:sz="4" w:space="0" w:color="auto"/>
              <w:bottom w:val="single" w:sz="4" w:space="0" w:color="auto"/>
              <w:right w:val="single" w:sz="4" w:space="0" w:color="auto"/>
            </w:tcBorders>
            <w:vAlign w:val="center"/>
          </w:tcPr>
          <w:p w:rsidR="00065B9A" w:rsidRPr="00A50E41" w:rsidRDefault="000B5BC7"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测试和论文发表</w:t>
            </w: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50E41" w:rsidRDefault="003940A0"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15</w:t>
            </w:r>
            <w:r w:rsidR="000F248C" w:rsidRPr="00A50E41">
              <w:rPr>
                <w:rFonts w:ascii="Times New Roman" w:eastAsiaTheme="minorEastAsia" w:hAnsi="Times New Roman"/>
                <w:b/>
                <w:sz w:val="24"/>
                <w:szCs w:val="24"/>
              </w:rPr>
              <w:t>9</w:t>
            </w:r>
            <w:r w:rsidRPr="00A50E41">
              <w:rPr>
                <w:rFonts w:ascii="Times New Roman" w:eastAsiaTheme="minorEastAsia" w:hAnsi="Times New Roman"/>
                <w:b/>
                <w:sz w:val="24"/>
                <w:szCs w:val="24"/>
              </w:rPr>
              <w:t>0</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50E41" w:rsidRDefault="003940A0"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37</w:t>
            </w:r>
            <w:r w:rsidR="000F248C" w:rsidRPr="00A50E41">
              <w:rPr>
                <w:rFonts w:ascii="Times New Roman" w:eastAsiaTheme="minorEastAsia" w:hAnsi="Times New Roman"/>
                <w:b/>
                <w:sz w:val="24"/>
                <w:szCs w:val="24"/>
              </w:rPr>
              <w:t>1</w:t>
            </w:r>
            <w:r w:rsidRPr="00A50E41">
              <w:rPr>
                <w:rFonts w:ascii="Times New Roman" w:eastAsiaTheme="minorEastAsia" w:hAnsi="Times New Roman"/>
                <w:b/>
                <w:sz w:val="24"/>
                <w:szCs w:val="24"/>
              </w:rPr>
              <w:t>0</w:t>
            </w:r>
          </w:p>
        </w:tc>
      </w:tr>
      <w:tr w:rsidR="00065B9A" w:rsidRPr="00A50E41" w:rsidTr="00225F8A">
        <w:trPr>
          <w:cantSplit/>
          <w:trHeight w:val="454"/>
          <w:jc w:val="center"/>
        </w:trPr>
        <w:tc>
          <w:tcPr>
            <w:tcW w:w="2730" w:type="dxa"/>
            <w:tcBorders>
              <w:top w:val="single" w:sz="4" w:space="0" w:color="auto"/>
              <w:left w:val="single" w:sz="6" w:space="0" w:color="auto"/>
              <w:bottom w:val="single" w:sz="4" w:space="0" w:color="auto"/>
              <w:right w:val="single" w:sz="4" w:space="0" w:color="auto"/>
            </w:tcBorders>
          </w:tcPr>
          <w:p w:rsidR="00065B9A" w:rsidRPr="00AB3E79" w:rsidRDefault="00DE5117">
            <w:pPr>
              <w:jc w:val="left"/>
              <w:rPr>
                <w:rFonts w:ascii="Times New Roman" w:hAnsi="Times New Roman"/>
              </w:rPr>
            </w:pPr>
            <w:r w:rsidRPr="00AB3E79">
              <w:rPr>
                <w:rFonts w:ascii="Times New Roman" w:hAnsi="Times New Roman" w:hint="eastAsia"/>
              </w:rPr>
              <w:t>（</w:t>
            </w:r>
            <w:r w:rsidRPr="00AB3E79">
              <w:rPr>
                <w:rFonts w:ascii="Times New Roman" w:hAnsi="Times New Roman" w:hint="eastAsia"/>
              </w:rPr>
              <w:t>1</w:t>
            </w:r>
            <w:r w:rsidRPr="00AB3E79">
              <w:rPr>
                <w:rFonts w:ascii="Times New Roman" w:hAnsi="Times New Roman" w:hint="eastAsia"/>
              </w:rPr>
              <w:t>）计算、分析、测试费</w:t>
            </w:r>
          </w:p>
        </w:tc>
        <w:tc>
          <w:tcPr>
            <w:tcW w:w="1087" w:type="dxa"/>
            <w:tcBorders>
              <w:top w:val="single" w:sz="4" w:space="0" w:color="auto"/>
              <w:left w:val="single" w:sz="4" w:space="0" w:color="auto"/>
              <w:bottom w:val="single" w:sz="4" w:space="0" w:color="auto"/>
              <w:right w:val="single" w:sz="4" w:space="0" w:color="auto"/>
            </w:tcBorders>
            <w:vAlign w:val="center"/>
          </w:tcPr>
          <w:p w:rsidR="00065B9A" w:rsidRPr="00A50E41" w:rsidRDefault="002B4242"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1000</w:t>
            </w:r>
          </w:p>
        </w:tc>
        <w:tc>
          <w:tcPr>
            <w:tcW w:w="1930" w:type="dxa"/>
            <w:tcBorders>
              <w:top w:val="single" w:sz="4" w:space="0" w:color="auto"/>
              <w:left w:val="single" w:sz="4" w:space="0" w:color="auto"/>
              <w:bottom w:val="single" w:sz="4" w:space="0" w:color="auto"/>
              <w:right w:val="single" w:sz="4" w:space="0" w:color="auto"/>
            </w:tcBorders>
            <w:vAlign w:val="center"/>
          </w:tcPr>
          <w:p w:rsidR="00065B9A" w:rsidRPr="00A50E41" w:rsidRDefault="002B4242"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样机性能测试</w:t>
            </w: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3</w:t>
            </w:r>
            <w:r w:rsidR="002B4242" w:rsidRPr="00A50E41">
              <w:rPr>
                <w:rFonts w:ascii="Times New Roman" w:eastAsiaTheme="minorEastAsia" w:hAnsi="Times New Roman"/>
                <w:b/>
                <w:sz w:val="24"/>
                <w:szCs w:val="24"/>
              </w:rPr>
              <w:t>00</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70</w:t>
            </w:r>
            <w:r w:rsidR="002B4242" w:rsidRPr="00A50E41">
              <w:rPr>
                <w:rFonts w:ascii="Times New Roman" w:eastAsiaTheme="minorEastAsia" w:hAnsi="Times New Roman"/>
                <w:b/>
                <w:sz w:val="24"/>
                <w:szCs w:val="24"/>
              </w:rPr>
              <w:t>0</w:t>
            </w:r>
          </w:p>
        </w:tc>
      </w:tr>
      <w:tr w:rsidR="00065B9A" w:rsidRPr="00A50E41" w:rsidTr="00225F8A">
        <w:trPr>
          <w:cantSplit/>
          <w:trHeight w:val="454"/>
          <w:jc w:val="center"/>
        </w:trPr>
        <w:tc>
          <w:tcPr>
            <w:tcW w:w="2730" w:type="dxa"/>
            <w:tcBorders>
              <w:top w:val="single" w:sz="4" w:space="0" w:color="auto"/>
              <w:left w:val="single" w:sz="6" w:space="0" w:color="auto"/>
              <w:bottom w:val="single" w:sz="4" w:space="0" w:color="auto"/>
              <w:right w:val="single" w:sz="4" w:space="0" w:color="auto"/>
            </w:tcBorders>
          </w:tcPr>
          <w:p w:rsidR="00065B9A" w:rsidRPr="00AB3E79" w:rsidRDefault="00DE5117">
            <w:pPr>
              <w:jc w:val="left"/>
              <w:rPr>
                <w:rFonts w:ascii="Times New Roman" w:hAnsi="Times New Roman"/>
              </w:rPr>
            </w:pPr>
            <w:r w:rsidRPr="00AB3E79">
              <w:rPr>
                <w:rFonts w:ascii="Times New Roman" w:hAnsi="Times New Roman" w:hint="eastAsia"/>
              </w:rPr>
              <w:t>（</w:t>
            </w:r>
            <w:r w:rsidRPr="00AB3E79">
              <w:rPr>
                <w:rFonts w:ascii="Times New Roman" w:hAnsi="Times New Roman" w:hint="eastAsia"/>
              </w:rPr>
              <w:t>2</w:t>
            </w:r>
            <w:r w:rsidRPr="00AB3E79">
              <w:rPr>
                <w:rFonts w:ascii="Times New Roman" w:hAnsi="Times New Roman" w:hint="eastAsia"/>
              </w:rPr>
              <w:t>）能源动力费</w:t>
            </w:r>
          </w:p>
        </w:tc>
        <w:tc>
          <w:tcPr>
            <w:tcW w:w="1087" w:type="dxa"/>
            <w:tcBorders>
              <w:top w:val="single" w:sz="4" w:space="0" w:color="auto"/>
              <w:left w:val="single" w:sz="4" w:space="0" w:color="auto"/>
              <w:bottom w:val="single" w:sz="4" w:space="0" w:color="auto"/>
              <w:right w:val="single" w:sz="4" w:space="0" w:color="auto"/>
            </w:tcBorders>
            <w:vAlign w:val="center"/>
          </w:tcPr>
          <w:p w:rsidR="00065B9A" w:rsidRPr="00A50E41" w:rsidRDefault="00B367AE"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200</w:t>
            </w:r>
          </w:p>
        </w:tc>
        <w:tc>
          <w:tcPr>
            <w:tcW w:w="1930" w:type="dxa"/>
            <w:tcBorders>
              <w:top w:val="single" w:sz="4" w:space="0" w:color="auto"/>
              <w:left w:val="single" w:sz="4" w:space="0" w:color="auto"/>
              <w:bottom w:val="single" w:sz="4" w:space="0" w:color="auto"/>
              <w:right w:val="single" w:sz="4" w:space="0" w:color="auto"/>
            </w:tcBorders>
            <w:vAlign w:val="center"/>
          </w:tcPr>
          <w:p w:rsidR="00065B9A" w:rsidRPr="00A50E41" w:rsidRDefault="00B367AE"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电费</w:t>
            </w: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6</w:t>
            </w:r>
            <w:r w:rsidR="00334FF1" w:rsidRPr="00A50E41">
              <w:rPr>
                <w:rFonts w:ascii="Times New Roman" w:eastAsiaTheme="minorEastAsia" w:hAnsi="Times New Roman"/>
                <w:b/>
                <w:sz w:val="24"/>
                <w:szCs w:val="24"/>
              </w:rPr>
              <w:t>0</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14</w:t>
            </w:r>
            <w:r w:rsidR="00334FF1" w:rsidRPr="00A50E41">
              <w:rPr>
                <w:rFonts w:ascii="Times New Roman" w:eastAsiaTheme="minorEastAsia" w:hAnsi="Times New Roman"/>
                <w:b/>
                <w:sz w:val="24"/>
                <w:szCs w:val="24"/>
              </w:rPr>
              <w:t>0</w:t>
            </w:r>
          </w:p>
        </w:tc>
      </w:tr>
      <w:tr w:rsidR="00065B9A" w:rsidRPr="00A50E41" w:rsidTr="00225F8A">
        <w:trPr>
          <w:cantSplit/>
          <w:trHeight w:val="454"/>
          <w:jc w:val="center"/>
        </w:trPr>
        <w:tc>
          <w:tcPr>
            <w:tcW w:w="2730" w:type="dxa"/>
            <w:tcBorders>
              <w:top w:val="single" w:sz="4" w:space="0" w:color="auto"/>
              <w:left w:val="single" w:sz="6" w:space="0" w:color="auto"/>
              <w:bottom w:val="single" w:sz="4" w:space="0" w:color="auto"/>
              <w:right w:val="single" w:sz="4" w:space="0" w:color="auto"/>
            </w:tcBorders>
          </w:tcPr>
          <w:p w:rsidR="00065B9A" w:rsidRPr="00AB3E79" w:rsidRDefault="00DE5117">
            <w:pPr>
              <w:jc w:val="left"/>
              <w:rPr>
                <w:rFonts w:ascii="Times New Roman" w:hAnsi="Times New Roman"/>
              </w:rPr>
            </w:pPr>
            <w:r w:rsidRPr="00AB3E79">
              <w:rPr>
                <w:rFonts w:ascii="Times New Roman" w:hAnsi="Times New Roman" w:hint="eastAsia"/>
              </w:rPr>
              <w:t>（</w:t>
            </w:r>
            <w:r w:rsidRPr="00AB3E79">
              <w:rPr>
                <w:rFonts w:ascii="Times New Roman" w:hAnsi="Times New Roman" w:hint="eastAsia"/>
              </w:rPr>
              <w:t>3</w:t>
            </w:r>
            <w:r w:rsidRPr="00AB3E79">
              <w:rPr>
                <w:rFonts w:ascii="Times New Roman" w:hAnsi="Times New Roman" w:hint="eastAsia"/>
              </w:rPr>
              <w:t>）会议、差旅费</w:t>
            </w:r>
          </w:p>
        </w:tc>
        <w:tc>
          <w:tcPr>
            <w:tcW w:w="1087" w:type="dxa"/>
            <w:tcBorders>
              <w:top w:val="single" w:sz="4" w:space="0" w:color="auto"/>
              <w:left w:val="single" w:sz="4" w:space="0" w:color="auto"/>
              <w:bottom w:val="single" w:sz="4" w:space="0" w:color="auto"/>
              <w:right w:val="single" w:sz="4" w:space="0" w:color="auto"/>
            </w:tcBorders>
            <w:vAlign w:val="center"/>
          </w:tcPr>
          <w:p w:rsidR="00065B9A" w:rsidRPr="00A50E41" w:rsidRDefault="00B367AE"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1500</w:t>
            </w:r>
          </w:p>
        </w:tc>
        <w:tc>
          <w:tcPr>
            <w:tcW w:w="1930" w:type="dxa"/>
            <w:tcBorders>
              <w:top w:val="single" w:sz="4" w:space="0" w:color="auto"/>
              <w:left w:val="single" w:sz="4" w:space="0" w:color="auto"/>
              <w:bottom w:val="single" w:sz="4" w:space="0" w:color="auto"/>
              <w:right w:val="single" w:sz="4" w:space="0" w:color="auto"/>
            </w:tcBorders>
            <w:vAlign w:val="center"/>
          </w:tcPr>
          <w:p w:rsidR="00065B9A" w:rsidRPr="00A50E41" w:rsidRDefault="0056562B"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实地测试</w:t>
            </w: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450</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50E41" w:rsidRDefault="00334FF1"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1</w:t>
            </w:r>
            <w:r w:rsidR="000F248C" w:rsidRPr="00A50E41">
              <w:rPr>
                <w:rFonts w:ascii="Times New Roman" w:eastAsiaTheme="minorEastAsia" w:hAnsi="Times New Roman"/>
                <w:b/>
                <w:sz w:val="24"/>
                <w:szCs w:val="24"/>
              </w:rPr>
              <w:t>05</w:t>
            </w:r>
            <w:r w:rsidRPr="00A50E41">
              <w:rPr>
                <w:rFonts w:ascii="Times New Roman" w:eastAsiaTheme="minorEastAsia" w:hAnsi="Times New Roman"/>
                <w:b/>
                <w:sz w:val="24"/>
                <w:szCs w:val="24"/>
              </w:rPr>
              <w:t>0</w:t>
            </w:r>
          </w:p>
        </w:tc>
      </w:tr>
      <w:tr w:rsidR="00065B9A" w:rsidRPr="00A50E41" w:rsidTr="00225F8A">
        <w:trPr>
          <w:cantSplit/>
          <w:trHeight w:val="454"/>
          <w:jc w:val="center"/>
        </w:trPr>
        <w:tc>
          <w:tcPr>
            <w:tcW w:w="2730" w:type="dxa"/>
            <w:tcBorders>
              <w:top w:val="single" w:sz="4" w:space="0" w:color="auto"/>
              <w:left w:val="single" w:sz="6" w:space="0" w:color="auto"/>
              <w:bottom w:val="single" w:sz="4" w:space="0" w:color="auto"/>
              <w:right w:val="single" w:sz="4" w:space="0" w:color="auto"/>
            </w:tcBorders>
          </w:tcPr>
          <w:p w:rsidR="00065B9A" w:rsidRPr="00AB3E79" w:rsidRDefault="00DE5117">
            <w:pPr>
              <w:jc w:val="left"/>
              <w:rPr>
                <w:rFonts w:ascii="Times New Roman" w:hAnsi="Times New Roman"/>
              </w:rPr>
            </w:pPr>
            <w:r w:rsidRPr="00AB3E79">
              <w:rPr>
                <w:rFonts w:ascii="Times New Roman" w:hAnsi="Times New Roman" w:hint="eastAsia"/>
              </w:rPr>
              <w:t>（</w:t>
            </w:r>
            <w:r w:rsidRPr="00AB3E79">
              <w:rPr>
                <w:rFonts w:ascii="Times New Roman" w:hAnsi="Times New Roman" w:hint="eastAsia"/>
              </w:rPr>
              <w:t>4</w:t>
            </w:r>
            <w:r w:rsidRPr="00AB3E79">
              <w:rPr>
                <w:rFonts w:ascii="Times New Roman" w:hAnsi="Times New Roman" w:hint="eastAsia"/>
              </w:rPr>
              <w:t>）文献检索费</w:t>
            </w:r>
          </w:p>
        </w:tc>
        <w:tc>
          <w:tcPr>
            <w:tcW w:w="1087" w:type="dxa"/>
            <w:tcBorders>
              <w:top w:val="single" w:sz="4" w:space="0" w:color="auto"/>
              <w:left w:val="single" w:sz="4" w:space="0" w:color="auto"/>
              <w:bottom w:val="single" w:sz="4" w:space="0" w:color="auto"/>
              <w:right w:val="single" w:sz="4" w:space="0" w:color="auto"/>
            </w:tcBorders>
            <w:vAlign w:val="center"/>
          </w:tcPr>
          <w:p w:rsidR="00065B9A" w:rsidRPr="00A50E41" w:rsidRDefault="00334FF1"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400</w:t>
            </w:r>
          </w:p>
        </w:tc>
        <w:tc>
          <w:tcPr>
            <w:tcW w:w="1930" w:type="dxa"/>
            <w:tcBorders>
              <w:top w:val="single" w:sz="4" w:space="0" w:color="auto"/>
              <w:left w:val="single" w:sz="4" w:space="0" w:color="auto"/>
              <w:bottom w:val="single" w:sz="4" w:space="0" w:color="auto"/>
              <w:right w:val="single" w:sz="4" w:space="0" w:color="auto"/>
            </w:tcBorders>
            <w:vAlign w:val="center"/>
          </w:tcPr>
          <w:p w:rsidR="00065B9A" w:rsidRPr="00A50E41" w:rsidRDefault="00334FF1"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参考文献检索</w:t>
            </w: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12</w:t>
            </w:r>
            <w:r w:rsidR="00334FF1" w:rsidRPr="00A50E41">
              <w:rPr>
                <w:rFonts w:ascii="Times New Roman" w:eastAsiaTheme="minorEastAsia" w:hAnsi="Times New Roman"/>
                <w:b/>
                <w:sz w:val="24"/>
                <w:szCs w:val="24"/>
              </w:rPr>
              <w:t>0</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28</w:t>
            </w:r>
            <w:r w:rsidR="00334FF1" w:rsidRPr="00A50E41">
              <w:rPr>
                <w:rFonts w:ascii="Times New Roman" w:eastAsiaTheme="minorEastAsia" w:hAnsi="Times New Roman"/>
                <w:b/>
                <w:sz w:val="24"/>
                <w:szCs w:val="24"/>
              </w:rPr>
              <w:t>0</w:t>
            </w:r>
          </w:p>
        </w:tc>
      </w:tr>
      <w:tr w:rsidR="00065B9A" w:rsidRPr="00A50E41" w:rsidTr="00225F8A">
        <w:trPr>
          <w:cantSplit/>
          <w:trHeight w:val="454"/>
          <w:jc w:val="center"/>
        </w:trPr>
        <w:tc>
          <w:tcPr>
            <w:tcW w:w="2730" w:type="dxa"/>
            <w:tcBorders>
              <w:top w:val="single" w:sz="4" w:space="0" w:color="auto"/>
              <w:left w:val="single" w:sz="6" w:space="0" w:color="auto"/>
              <w:bottom w:val="single" w:sz="4" w:space="0" w:color="auto"/>
              <w:right w:val="single" w:sz="4" w:space="0" w:color="auto"/>
            </w:tcBorders>
          </w:tcPr>
          <w:p w:rsidR="00065B9A" w:rsidRPr="00AB3E79" w:rsidRDefault="00DE5117">
            <w:pPr>
              <w:jc w:val="left"/>
              <w:rPr>
                <w:rFonts w:ascii="Times New Roman" w:hAnsi="Times New Roman"/>
              </w:rPr>
            </w:pPr>
            <w:r w:rsidRPr="00AB3E79">
              <w:rPr>
                <w:rFonts w:ascii="Times New Roman" w:hAnsi="Times New Roman" w:hint="eastAsia"/>
              </w:rPr>
              <w:t>（</w:t>
            </w:r>
            <w:r w:rsidRPr="00AB3E79">
              <w:rPr>
                <w:rFonts w:ascii="Times New Roman" w:hAnsi="Times New Roman" w:hint="eastAsia"/>
              </w:rPr>
              <w:t>5</w:t>
            </w:r>
            <w:r w:rsidRPr="00AB3E79">
              <w:rPr>
                <w:rFonts w:ascii="Times New Roman" w:hAnsi="Times New Roman" w:hint="eastAsia"/>
              </w:rPr>
              <w:t>）论文出版费</w:t>
            </w:r>
          </w:p>
        </w:tc>
        <w:tc>
          <w:tcPr>
            <w:tcW w:w="1087" w:type="dxa"/>
            <w:tcBorders>
              <w:top w:val="single" w:sz="4" w:space="0" w:color="auto"/>
              <w:left w:val="single" w:sz="4" w:space="0" w:color="auto"/>
              <w:bottom w:val="single" w:sz="4" w:space="0" w:color="auto"/>
              <w:right w:val="single" w:sz="4" w:space="0" w:color="auto"/>
            </w:tcBorders>
            <w:vAlign w:val="center"/>
          </w:tcPr>
          <w:p w:rsidR="00065B9A" w:rsidRPr="00A50E41" w:rsidRDefault="00334FF1"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2</w:t>
            </w:r>
            <w:r w:rsidR="002B4242" w:rsidRPr="00A50E41">
              <w:rPr>
                <w:rFonts w:ascii="Times New Roman" w:eastAsiaTheme="minorEastAsia" w:hAnsi="Times New Roman"/>
                <w:b/>
                <w:sz w:val="24"/>
                <w:szCs w:val="24"/>
              </w:rPr>
              <w:t>2</w:t>
            </w:r>
            <w:r w:rsidRPr="00A50E41">
              <w:rPr>
                <w:rFonts w:ascii="Times New Roman" w:eastAsiaTheme="minorEastAsia" w:hAnsi="Times New Roman"/>
                <w:b/>
                <w:sz w:val="24"/>
                <w:szCs w:val="24"/>
              </w:rPr>
              <w:t>00</w:t>
            </w:r>
          </w:p>
        </w:tc>
        <w:tc>
          <w:tcPr>
            <w:tcW w:w="1930" w:type="dxa"/>
            <w:tcBorders>
              <w:top w:val="single" w:sz="4" w:space="0" w:color="auto"/>
              <w:left w:val="single" w:sz="4" w:space="0" w:color="auto"/>
              <w:bottom w:val="single" w:sz="4" w:space="0" w:color="auto"/>
              <w:right w:val="single" w:sz="4" w:space="0" w:color="auto"/>
            </w:tcBorders>
            <w:vAlign w:val="center"/>
          </w:tcPr>
          <w:p w:rsidR="00065B9A" w:rsidRPr="00A50E41" w:rsidRDefault="00334FF1"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期刊论文版面费</w:t>
            </w: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66</w:t>
            </w:r>
            <w:r w:rsidR="00334FF1" w:rsidRPr="00A50E41">
              <w:rPr>
                <w:rFonts w:ascii="Times New Roman" w:eastAsiaTheme="minorEastAsia" w:hAnsi="Times New Roman"/>
                <w:b/>
                <w:sz w:val="24"/>
                <w:szCs w:val="24"/>
              </w:rPr>
              <w:t>0</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154</w:t>
            </w:r>
            <w:r w:rsidR="00334FF1" w:rsidRPr="00A50E41">
              <w:rPr>
                <w:rFonts w:ascii="Times New Roman" w:eastAsiaTheme="minorEastAsia" w:hAnsi="Times New Roman"/>
                <w:b/>
                <w:sz w:val="24"/>
                <w:szCs w:val="24"/>
              </w:rPr>
              <w:t>0</w:t>
            </w:r>
          </w:p>
        </w:tc>
      </w:tr>
      <w:tr w:rsidR="00065B9A" w:rsidRPr="00A50E41" w:rsidTr="00225F8A">
        <w:trPr>
          <w:cantSplit/>
          <w:trHeight w:val="454"/>
          <w:jc w:val="center"/>
        </w:trPr>
        <w:tc>
          <w:tcPr>
            <w:tcW w:w="2730" w:type="dxa"/>
            <w:tcBorders>
              <w:top w:val="single" w:sz="4" w:space="0" w:color="auto"/>
              <w:left w:val="single" w:sz="6" w:space="0" w:color="auto"/>
              <w:bottom w:val="single" w:sz="4" w:space="0" w:color="auto"/>
              <w:right w:val="single" w:sz="4" w:space="0" w:color="auto"/>
            </w:tcBorders>
          </w:tcPr>
          <w:p w:rsidR="00065B9A" w:rsidRPr="00AB3E79" w:rsidRDefault="00DE5117">
            <w:pPr>
              <w:jc w:val="left"/>
              <w:rPr>
                <w:rFonts w:ascii="Times New Roman" w:hAnsi="Times New Roman"/>
              </w:rPr>
            </w:pPr>
            <w:r w:rsidRPr="00AB3E79">
              <w:rPr>
                <w:rFonts w:ascii="Times New Roman" w:hAnsi="Times New Roman" w:hint="eastAsia"/>
              </w:rPr>
              <w:t xml:space="preserve">2. </w:t>
            </w:r>
            <w:r w:rsidRPr="00AB3E79">
              <w:rPr>
                <w:rFonts w:ascii="Times New Roman" w:hAnsi="Times New Roman" w:hint="eastAsia"/>
              </w:rPr>
              <w:t>仪器设备购置费</w:t>
            </w:r>
          </w:p>
        </w:tc>
        <w:tc>
          <w:tcPr>
            <w:tcW w:w="1087" w:type="dxa"/>
            <w:tcBorders>
              <w:top w:val="single" w:sz="4" w:space="0" w:color="auto"/>
              <w:left w:val="single" w:sz="4" w:space="0" w:color="auto"/>
              <w:bottom w:val="single" w:sz="4" w:space="0" w:color="auto"/>
              <w:right w:val="single" w:sz="4" w:space="0" w:color="auto"/>
            </w:tcBorders>
            <w:vAlign w:val="center"/>
          </w:tcPr>
          <w:p w:rsidR="00065B9A" w:rsidRPr="00A50E41" w:rsidRDefault="003466A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800</w:t>
            </w:r>
          </w:p>
        </w:tc>
        <w:tc>
          <w:tcPr>
            <w:tcW w:w="1930" w:type="dxa"/>
            <w:tcBorders>
              <w:top w:val="single" w:sz="4" w:space="0" w:color="auto"/>
              <w:left w:val="single" w:sz="4" w:space="0" w:color="auto"/>
              <w:bottom w:val="single" w:sz="4" w:space="0" w:color="auto"/>
              <w:right w:val="single" w:sz="4" w:space="0" w:color="auto"/>
            </w:tcBorders>
            <w:vAlign w:val="center"/>
          </w:tcPr>
          <w:p w:rsidR="00065B9A" w:rsidRPr="00A50E41" w:rsidRDefault="00495BF4"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测试设备</w:t>
            </w: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24</w:t>
            </w:r>
            <w:r w:rsidR="00495BF4" w:rsidRPr="00A50E41">
              <w:rPr>
                <w:rFonts w:ascii="Times New Roman" w:eastAsiaTheme="minorEastAsia" w:hAnsi="Times New Roman"/>
                <w:b/>
                <w:sz w:val="24"/>
                <w:szCs w:val="24"/>
              </w:rPr>
              <w:t>0</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56</w:t>
            </w:r>
            <w:r w:rsidR="00495BF4" w:rsidRPr="00A50E41">
              <w:rPr>
                <w:rFonts w:ascii="Times New Roman" w:eastAsiaTheme="minorEastAsia" w:hAnsi="Times New Roman"/>
                <w:b/>
                <w:sz w:val="24"/>
                <w:szCs w:val="24"/>
              </w:rPr>
              <w:t>0</w:t>
            </w:r>
          </w:p>
        </w:tc>
      </w:tr>
      <w:tr w:rsidR="00065B9A" w:rsidRPr="00A50E41" w:rsidTr="00225F8A">
        <w:trPr>
          <w:cantSplit/>
          <w:trHeight w:val="454"/>
          <w:jc w:val="center"/>
        </w:trPr>
        <w:tc>
          <w:tcPr>
            <w:tcW w:w="2730" w:type="dxa"/>
            <w:tcBorders>
              <w:top w:val="single" w:sz="4" w:space="0" w:color="auto"/>
              <w:left w:val="single" w:sz="6" w:space="0" w:color="auto"/>
              <w:bottom w:val="single" w:sz="4" w:space="0" w:color="auto"/>
              <w:right w:val="single" w:sz="4" w:space="0" w:color="auto"/>
            </w:tcBorders>
          </w:tcPr>
          <w:p w:rsidR="00065B9A" w:rsidRPr="00AB3E79" w:rsidRDefault="00DE5117">
            <w:pPr>
              <w:jc w:val="left"/>
              <w:rPr>
                <w:rFonts w:ascii="Times New Roman" w:hAnsi="Times New Roman"/>
              </w:rPr>
            </w:pPr>
            <w:r w:rsidRPr="00AB3E79">
              <w:rPr>
                <w:rFonts w:ascii="Times New Roman" w:hAnsi="Times New Roman" w:hint="eastAsia"/>
              </w:rPr>
              <w:t xml:space="preserve">3. </w:t>
            </w:r>
            <w:r w:rsidRPr="00AB3E79">
              <w:rPr>
                <w:rFonts w:ascii="Times New Roman" w:hAnsi="Times New Roman" w:hint="eastAsia"/>
              </w:rPr>
              <w:t>实验装置试制费</w:t>
            </w:r>
          </w:p>
        </w:tc>
        <w:tc>
          <w:tcPr>
            <w:tcW w:w="1087" w:type="dxa"/>
            <w:tcBorders>
              <w:top w:val="single" w:sz="4" w:space="0" w:color="auto"/>
              <w:left w:val="single" w:sz="4" w:space="0" w:color="auto"/>
              <w:bottom w:val="single" w:sz="4" w:space="0" w:color="auto"/>
              <w:right w:val="single" w:sz="4" w:space="0" w:color="auto"/>
            </w:tcBorders>
            <w:vAlign w:val="center"/>
          </w:tcPr>
          <w:p w:rsidR="00065B9A" w:rsidRPr="00A50E41" w:rsidRDefault="003466A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800</w:t>
            </w:r>
          </w:p>
        </w:tc>
        <w:tc>
          <w:tcPr>
            <w:tcW w:w="1930" w:type="dxa"/>
            <w:tcBorders>
              <w:top w:val="single" w:sz="4" w:space="0" w:color="auto"/>
              <w:left w:val="single" w:sz="4" w:space="0" w:color="auto"/>
              <w:bottom w:val="single" w:sz="4" w:space="0" w:color="auto"/>
              <w:right w:val="single" w:sz="4" w:space="0" w:color="auto"/>
            </w:tcBorders>
            <w:vAlign w:val="center"/>
          </w:tcPr>
          <w:p w:rsidR="00065B9A" w:rsidRPr="00A50E41" w:rsidRDefault="003466AC"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模具、电路试制</w:t>
            </w: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24</w:t>
            </w:r>
            <w:r w:rsidR="003466AC" w:rsidRPr="00A50E41">
              <w:rPr>
                <w:rFonts w:ascii="Times New Roman" w:eastAsiaTheme="minorEastAsia" w:hAnsi="Times New Roman"/>
                <w:b/>
                <w:sz w:val="24"/>
                <w:szCs w:val="24"/>
              </w:rPr>
              <w:t>0</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56</w:t>
            </w:r>
            <w:r w:rsidR="003466AC" w:rsidRPr="00A50E41">
              <w:rPr>
                <w:rFonts w:ascii="Times New Roman" w:eastAsiaTheme="minorEastAsia" w:hAnsi="Times New Roman"/>
                <w:b/>
                <w:sz w:val="24"/>
                <w:szCs w:val="24"/>
              </w:rPr>
              <w:t>0</w:t>
            </w:r>
          </w:p>
        </w:tc>
      </w:tr>
      <w:tr w:rsidR="00065B9A" w:rsidRPr="00A50E41" w:rsidTr="00225F8A">
        <w:trPr>
          <w:cantSplit/>
          <w:trHeight w:val="454"/>
          <w:jc w:val="center"/>
        </w:trPr>
        <w:tc>
          <w:tcPr>
            <w:tcW w:w="2730" w:type="dxa"/>
            <w:tcBorders>
              <w:top w:val="single" w:sz="4" w:space="0" w:color="auto"/>
              <w:left w:val="single" w:sz="6" w:space="0" w:color="auto"/>
              <w:bottom w:val="single" w:sz="4" w:space="0" w:color="auto"/>
              <w:right w:val="single" w:sz="4" w:space="0" w:color="auto"/>
            </w:tcBorders>
          </w:tcPr>
          <w:p w:rsidR="00065B9A" w:rsidRPr="00AB3E79" w:rsidRDefault="00DE5117">
            <w:pPr>
              <w:jc w:val="left"/>
              <w:rPr>
                <w:rFonts w:ascii="Times New Roman" w:hAnsi="Times New Roman"/>
              </w:rPr>
            </w:pPr>
            <w:r w:rsidRPr="00AB3E79">
              <w:rPr>
                <w:rFonts w:ascii="Times New Roman" w:hAnsi="Times New Roman" w:hint="eastAsia"/>
              </w:rPr>
              <w:t xml:space="preserve">4. </w:t>
            </w:r>
            <w:r w:rsidRPr="00AB3E79">
              <w:rPr>
                <w:rFonts w:ascii="Times New Roman" w:hAnsi="Times New Roman" w:hint="eastAsia"/>
              </w:rPr>
              <w:t>材料费</w:t>
            </w:r>
          </w:p>
        </w:tc>
        <w:tc>
          <w:tcPr>
            <w:tcW w:w="1087" w:type="dxa"/>
            <w:tcBorders>
              <w:top w:val="single" w:sz="4" w:space="0" w:color="auto"/>
              <w:left w:val="single" w:sz="4" w:space="0" w:color="auto"/>
              <w:bottom w:val="single" w:sz="4" w:space="0" w:color="auto"/>
              <w:right w:val="single" w:sz="4" w:space="0" w:color="auto"/>
            </w:tcBorders>
            <w:vAlign w:val="center"/>
          </w:tcPr>
          <w:p w:rsidR="00065B9A" w:rsidRPr="00A50E41" w:rsidRDefault="002B4242"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31</w:t>
            </w:r>
            <w:r w:rsidR="003466AC" w:rsidRPr="00A50E41">
              <w:rPr>
                <w:rFonts w:ascii="Times New Roman" w:eastAsiaTheme="minorEastAsia" w:hAnsi="Times New Roman"/>
                <w:b/>
                <w:sz w:val="24"/>
                <w:szCs w:val="24"/>
              </w:rPr>
              <w:t>00</w:t>
            </w:r>
          </w:p>
        </w:tc>
        <w:tc>
          <w:tcPr>
            <w:tcW w:w="1930" w:type="dxa"/>
            <w:tcBorders>
              <w:top w:val="single" w:sz="4" w:space="0" w:color="auto"/>
              <w:left w:val="single" w:sz="4" w:space="0" w:color="auto"/>
              <w:bottom w:val="single" w:sz="4" w:space="0" w:color="auto"/>
              <w:right w:val="single" w:sz="4" w:space="0" w:color="auto"/>
            </w:tcBorders>
            <w:vAlign w:val="center"/>
          </w:tcPr>
          <w:p w:rsidR="00065B9A" w:rsidRPr="00A50E41" w:rsidRDefault="005366F3"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光伏组件、耗材</w:t>
            </w: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93</w:t>
            </w:r>
            <w:r w:rsidR="003466AC" w:rsidRPr="00A50E41">
              <w:rPr>
                <w:rFonts w:ascii="Times New Roman" w:eastAsiaTheme="minorEastAsia" w:hAnsi="Times New Roman"/>
                <w:b/>
                <w:sz w:val="24"/>
                <w:szCs w:val="24"/>
              </w:rPr>
              <w:t>0</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50E41" w:rsidRDefault="000F248C" w:rsidP="00A50E41">
            <w:pPr>
              <w:jc w:val="center"/>
              <w:rPr>
                <w:rFonts w:ascii="Times New Roman" w:eastAsiaTheme="minorEastAsia" w:hAnsi="Times New Roman"/>
                <w:b/>
                <w:sz w:val="24"/>
                <w:szCs w:val="24"/>
              </w:rPr>
            </w:pPr>
            <w:r w:rsidRPr="00A50E41">
              <w:rPr>
                <w:rFonts w:ascii="Times New Roman" w:eastAsiaTheme="minorEastAsia" w:hAnsi="Times New Roman"/>
                <w:b/>
                <w:sz w:val="24"/>
                <w:szCs w:val="24"/>
              </w:rPr>
              <w:t>217</w:t>
            </w:r>
            <w:r w:rsidR="003466AC" w:rsidRPr="00A50E41">
              <w:rPr>
                <w:rFonts w:ascii="Times New Roman" w:eastAsiaTheme="minorEastAsia" w:hAnsi="Times New Roman"/>
                <w:b/>
                <w:sz w:val="24"/>
                <w:szCs w:val="24"/>
              </w:rPr>
              <w:t>0</w:t>
            </w:r>
          </w:p>
        </w:tc>
      </w:tr>
      <w:tr w:rsidR="00065B9A" w:rsidRPr="00A50E41" w:rsidTr="00225F8A">
        <w:trPr>
          <w:cantSplit/>
          <w:trHeight w:val="454"/>
          <w:jc w:val="center"/>
        </w:trPr>
        <w:tc>
          <w:tcPr>
            <w:tcW w:w="2730" w:type="dxa"/>
            <w:tcBorders>
              <w:top w:val="single" w:sz="4" w:space="0" w:color="auto"/>
              <w:left w:val="single" w:sz="6" w:space="0" w:color="auto"/>
              <w:bottom w:val="single" w:sz="4" w:space="0" w:color="auto"/>
              <w:right w:val="single" w:sz="4" w:space="0" w:color="auto"/>
            </w:tcBorders>
            <w:vAlign w:val="center"/>
          </w:tcPr>
          <w:p w:rsidR="00065B9A" w:rsidRPr="00AB3E79" w:rsidRDefault="00DE5117">
            <w:pPr>
              <w:jc w:val="center"/>
              <w:rPr>
                <w:rFonts w:ascii="Times New Roman" w:eastAsia="仿宋_GB2312" w:hAnsi="Times New Roman"/>
              </w:rPr>
            </w:pPr>
            <w:r w:rsidRPr="00AB3E79">
              <w:rPr>
                <w:rFonts w:ascii="Times New Roman" w:eastAsia="仿宋_GB2312" w:hAnsi="Times New Roman" w:hint="eastAsia"/>
              </w:rPr>
              <w:t>学校批准经费</w:t>
            </w:r>
          </w:p>
        </w:tc>
        <w:tc>
          <w:tcPr>
            <w:tcW w:w="1087" w:type="dxa"/>
            <w:tcBorders>
              <w:top w:val="single" w:sz="4" w:space="0" w:color="auto"/>
              <w:left w:val="single" w:sz="4" w:space="0" w:color="auto"/>
              <w:bottom w:val="single" w:sz="4" w:space="0" w:color="auto"/>
              <w:right w:val="single" w:sz="4" w:space="0" w:color="auto"/>
            </w:tcBorders>
            <w:vAlign w:val="center"/>
          </w:tcPr>
          <w:p w:rsidR="00065B9A" w:rsidRPr="00A50E41" w:rsidRDefault="00BE47F0"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10000</w:t>
            </w:r>
          </w:p>
        </w:tc>
        <w:tc>
          <w:tcPr>
            <w:tcW w:w="1930" w:type="dxa"/>
            <w:tcBorders>
              <w:top w:val="single" w:sz="4" w:space="0" w:color="auto"/>
              <w:left w:val="single" w:sz="4" w:space="0" w:color="auto"/>
              <w:bottom w:val="single" w:sz="4" w:space="0" w:color="auto"/>
              <w:right w:val="single" w:sz="4" w:space="0" w:color="auto"/>
            </w:tcBorders>
            <w:vAlign w:val="center"/>
          </w:tcPr>
          <w:p w:rsidR="00065B9A" w:rsidRPr="00A50E41" w:rsidRDefault="00065B9A" w:rsidP="00A50E41">
            <w:pPr>
              <w:jc w:val="center"/>
              <w:rPr>
                <w:rFonts w:ascii="Times New Roman" w:eastAsiaTheme="minorEastAsia" w:hAnsi="Times New Roman"/>
                <w:b/>
                <w:bCs/>
                <w:sz w:val="24"/>
                <w:szCs w:val="24"/>
              </w:rPr>
            </w:pPr>
          </w:p>
        </w:tc>
        <w:tc>
          <w:tcPr>
            <w:tcW w:w="1404" w:type="dxa"/>
            <w:tcBorders>
              <w:top w:val="single" w:sz="4" w:space="0" w:color="auto"/>
              <w:left w:val="single" w:sz="4" w:space="0" w:color="auto"/>
              <w:bottom w:val="single" w:sz="4" w:space="0" w:color="auto"/>
              <w:right w:val="single" w:sz="4" w:space="0" w:color="auto"/>
            </w:tcBorders>
            <w:vAlign w:val="center"/>
          </w:tcPr>
          <w:p w:rsidR="00065B9A" w:rsidRPr="00A50E41" w:rsidRDefault="00BE47F0"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3000</w:t>
            </w:r>
          </w:p>
        </w:tc>
        <w:tc>
          <w:tcPr>
            <w:tcW w:w="1590" w:type="dxa"/>
            <w:tcBorders>
              <w:top w:val="single" w:sz="4" w:space="0" w:color="auto"/>
              <w:left w:val="single" w:sz="4" w:space="0" w:color="auto"/>
              <w:bottom w:val="single" w:sz="4" w:space="0" w:color="auto"/>
              <w:right w:val="single" w:sz="4" w:space="0" w:color="auto"/>
            </w:tcBorders>
            <w:vAlign w:val="center"/>
          </w:tcPr>
          <w:p w:rsidR="00065B9A" w:rsidRPr="00A50E41" w:rsidRDefault="00BE47F0" w:rsidP="00A50E41">
            <w:pPr>
              <w:jc w:val="center"/>
              <w:rPr>
                <w:rFonts w:ascii="Times New Roman" w:eastAsiaTheme="minorEastAsia" w:hAnsi="Times New Roman"/>
                <w:b/>
                <w:bCs/>
                <w:sz w:val="24"/>
                <w:szCs w:val="24"/>
              </w:rPr>
            </w:pPr>
            <w:r w:rsidRPr="00A50E41">
              <w:rPr>
                <w:rFonts w:ascii="Times New Roman" w:eastAsiaTheme="minorEastAsia" w:hAnsi="Times New Roman"/>
                <w:b/>
                <w:bCs/>
                <w:sz w:val="24"/>
                <w:szCs w:val="24"/>
              </w:rPr>
              <w:t>7000</w:t>
            </w:r>
          </w:p>
        </w:tc>
      </w:tr>
    </w:tbl>
    <w:p w:rsidR="00065B9A" w:rsidRPr="00AB3E79" w:rsidRDefault="00DE5117" w:rsidP="0033310C">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AB3E79">
        <w:rPr>
          <w:rFonts w:ascii="Times New Roman" w:eastAsia="黑体" w:hAnsi="Times New Roman" w:hint="eastAsia"/>
          <w:bCs/>
          <w:sz w:val="28"/>
        </w:rPr>
        <w:t>指导教师意见</w:t>
      </w:r>
    </w:p>
    <w:tbl>
      <w:tblPr>
        <w:tblW w:w="8542"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42"/>
      </w:tblGrid>
      <w:tr w:rsidR="00065B9A" w:rsidRPr="00AB3E79" w:rsidTr="00225F8A">
        <w:trPr>
          <w:trHeight w:hRule="exact" w:val="5538"/>
          <w:jc w:val="center"/>
        </w:trPr>
        <w:tc>
          <w:tcPr>
            <w:tcW w:w="8542" w:type="dxa"/>
            <w:tcBorders>
              <w:top w:val="single" w:sz="4" w:space="0" w:color="auto"/>
              <w:left w:val="single" w:sz="4" w:space="0" w:color="auto"/>
              <w:bottom w:val="single" w:sz="4" w:space="0" w:color="auto"/>
              <w:right w:val="single" w:sz="4" w:space="0" w:color="auto"/>
            </w:tcBorders>
          </w:tcPr>
          <w:p w:rsidR="00065B9A" w:rsidRPr="00A50E41" w:rsidRDefault="00793ECF" w:rsidP="0033310C">
            <w:pPr>
              <w:spacing w:beforeLines="300" w:before="936" w:afterLines="300" w:after="936" w:line="400" w:lineRule="exact"/>
              <w:ind w:firstLineChars="200" w:firstLine="480"/>
              <w:rPr>
                <w:rFonts w:asciiTheme="minorEastAsia" w:eastAsiaTheme="minorEastAsia" w:hAnsiTheme="minorEastAsia"/>
                <w:sz w:val="24"/>
              </w:rPr>
            </w:pPr>
            <w:r w:rsidRPr="00A50E41">
              <w:rPr>
                <w:rFonts w:asciiTheme="minorEastAsia" w:eastAsiaTheme="minorEastAsia" w:hAnsiTheme="minorEastAsia" w:hint="eastAsia"/>
                <w:sz w:val="24"/>
              </w:rPr>
              <w:t>本项目组与湖南茂硕电气有限公司建立了深度合作关系，对光伏发电的信息化技术进行开发，在光伏平台上进行相关的测试。目前，其核心技术包含了多传感器融合技术、信息化技术、电机控制技术、高性能算法技术等核心门槛。这些技术能够运用在光伏的发展核心方向。该创业团队与湖南茂硕电气有限公司的资深工程师进行进一步的研究，未来将在光伏设备领域的细分市场进一步取得良好的基础及效果。</w:t>
            </w:r>
            <w:r w:rsidR="00DE5117" w:rsidRPr="00A50E41">
              <w:rPr>
                <w:rFonts w:asciiTheme="minorEastAsia" w:eastAsiaTheme="minorEastAsia" w:hAnsiTheme="minorEastAsia" w:hint="eastAsia"/>
                <w:sz w:val="24"/>
              </w:rPr>
              <w:t xml:space="preserve"> </w:t>
            </w:r>
          </w:p>
          <w:p w:rsidR="00065B9A" w:rsidRPr="00AB3E79" w:rsidRDefault="00DE5117" w:rsidP="00225F8A">
            <w:pPr>
              <w:spacing w:line="360" w:lineRule="auto"/>
              <w:ind w:leftChars="2501" w:left="5252"/>
              <w:rPr>
                <w:rFonts w:ascii="Times New Roman" w:eastAsia="仿宋_GB2312" w:hAnsi="Times New Roman"/>
                <w:b/>
                <w:sz w:val="24"/>
              </w:rPr>
            </w:pPr>
            <w:r w:rsidRPr="00AB3E79">
              <w:rPr>
                <w:rFonts w:ascii="Times New Roman" w:eastAsia="仿宋_GB2312" w:hAnsi="Times New Roman" w:hint="eastAsia"/>
                <w:b/>
                <w:sz w:val="24"/>
              </w:rPr>
              <w:t>导师（签章）：</w:t>
            </w:r>
            <w:r w:rsidR="00BE47F0" w:rsidRPr="00AB3E79">
              <w:rPr>
                <w:rFonts w:ascii="Times New Roman" w:eastAsia="仿宋_GB2312" w:hAnsi="Times New Roman"/>
                <w:b/>
                <w:sz w:val="24"/>
              </w:rPr>
              <w:t xml:space="preserve"> </w:t>
            </w:r>
          </w:p>
          <w:p w:rsidR="00065B9A" w:rsidRPr="00AB3E79" w:rsidRDefault="00DE5117" w:rsidP="00225F8A">
            <w:pPr>
              <w:spacing w:line="360" w:lineRule="auto"/>
              <w:ind w:firstLineChars="2885" w:firstLine="6951"/>
              <w:rPr>
                <w:rFonts w:ascii="Times New Roman" w:eastAsia="仿宋_GB2312" w:hAnsi="Times New Roman"/>
                <w:b/>
                <w:sz w:val="24"/>
              </w:rPr>
            </w:pPr>
            <w:r w:rsidRPr="00AB3E79">
              <w:rPr>
                <w:rFonts w:ascii="Times New Roman" w:eastAsia="仿宋_GB2312" w:hAnsi="Times New Roman" w:hint="eastAsia"/>
                <w:b/>
                <w:sz w:val="24"/>
              </w:rPr>
              <w:t>年</w:t>
            </w:r>
            <w:r w:rsidRPr="00AB3E79">
              <w:rPr>
                <w:rFonts w:ascii="Times New Roman" w:eastAsia="仿宋_GB2312" w:hAnsi="Times New Roman" w:hint="eastAsia"/>
                <w:b/>
                <w:sz w:val="24"/>
              </w:rPr>
              <w:t xml:space="preserve">  </w:t>
            </w:r>
            <w:r w:rsidRPr="00AB3E79">
              <w:rPr>
                <w:rFonts w:ascii="Times New Roman" w:eastAsia="仿宋_GB2312" w:hAnsi="Times New Roman" w:hint="eastAsia"/>
                <w:b/>
                <w:sz w:val="24"/>
              </w:rPr>
              <w:t>月</w:t>
            </w:r>
            <w:r w:rsidRPr="00AB3E79">
              <w:rPr>
                <w:rFonts w:ascii="Times New Roman" w:eastAsia="仿宋_GB2312" w:hAnsi="Times New Roman" w:hint="eastAsia"/>
                <w:b/>
                <w:sz w:val="24"/>
              </w:rPr>
              <w:t xml:space="preserve">   </w:t>
            </w:r>
            <w:r w:rsidRPr="00AB3E79">
              <w:rPr>
                <w:rFonts w:ascii="Times New Roman" w:eastAsia="仿宋_GB2312" w:hAnsi="Times New Roman" w:hint="eastAsia"/>
                <w:b/>
                <w:sz w:val="24"/>
              </w:rPr>
              <w:t>日</w:t>
            </w:r>
          </w:p>
        </w:tc>
      </w:tr>
    </w:tbl>
    <w:p w:rsidR="00065B9A" w:rsidRPr="00AB3E79" w:rsidRDefault="00DE5117" w:rsidP="0033310C">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AB3E79">
        <w:rPr>
          <w:rFonts w:ascii="Times New Roman" w:eastAsia="黑体" w:hAnsi="Times New Roman" w:hint="eastAsia"/>
          <w:bCs/>
          <w:sz w:val="28"/>
        </w:rPr>
        <w:lastRenderedPageBreak/>
        <w:t>院系大学生创新创业训练计划专家组意见</w:t>
      </w:r>
      <w:r w:rsidRPr="00AB3E79">
        <w:rPr>
          <w:rFonts w:ascii="Times New Roman" w:eastAsia="黑体" w:hAnsi="Times New Roman"/>
          <w:bCs/>
          <w:sz w:val="28"/>
        </w:rPr>
        <w:t xml:space="preserve"> </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065B9A" w:rsidRPr="00AB3E79" w:rsidTr="00225F8A">
        <w:trPr>
          <w:trHeight w:hRule="exact" w:val="3480"/>
          <w:jc w:val="center"/>
        </w:trPr>
        <w:tc>
          <w:tcPr>
            <w:tcW w:w="8505" w:type="dxa"/>
            <w:tcBorders>
              <w:top w:val="single" w:sz="4" w:space="0" w:color="auto"/>
              <w:left w:val="single" w:sz="4" w:space="0" w:color="auto"/>
              <w:bottom w:val="single" w:sz="4" w:space="0" w:color="auto"/>
              <w:right w:val="single" w:sz="4" w:space="0" w:color="auto"/>
            </w:tcBorders>
          </w:tcPr>
          <w:p w:rsidR="00065B9A" w:rsidRPr="00225F8A" w:rsidRDefault="004F1BBA" w:rsidP="0033310C">
            <w:pPr>
              <w:spacing w:beforeLines="320" w:before="998" w:afterLines="320" w:after="998" w:line="400" w:lineRule="exact"/>
              <w:ind w:leftChars="500" w:left="1050"/>
              <w:jc w:val="left"/>
              <w:rPr>
                <w:rFonts w:asciiTheme="minorEastAsia" w:eastAsiaTheme="minorEastAsia" w:hAnsiTheme="minorEastAsia"/>
                <w:sz w:val="24"/>
              </w:rPr>
            </w:pPr>
            <w:r w:rsidRPr="00225F8A">
              <w:rPr>
                <w:rFonts w:asciiTheme="minorEastAsia" w:eastAsiaTheme="minorEastAsia" w:hAnsiTheme="minorEastAsia" w:hint="eastAsia"/>
                <w:sz w:val="24"/>
              </w:rPr>
              <w:t>同意推荐校级项目</w:t>
            </w:r>
          </w:p>
          <w:p w:rsidR="00065B9A" w:rsidRPr="00AB3E79" w:rsidRDefault="00DE5117" w:rsidP="00225F8A">
            <w:pPr>
              <w:spacing w:line="360" w:lineRule="auto"/>
              <w:ind w:leftChars="2029" w:left="4261"/>
              <w:rPr>
                <w:rFonts w:ascii="Times New Roman" w:eastAsia="仿宋_GB2312" w:hAnsi="Times New Roman"/>
                <w:b/>
                <w:sz w:val="24"/>
              </w:rPr>
            </w:pPr>
            <w:r w:rsidRPr="00AB3E79">
              <w:rPr>
                <w:rFonts w:ascii="Times New Roman" w:eastAsia="仿宋_GB2312" w:hAnsi="Times New Roman" w:hint="eastAsia"/>
                <w:b/>
                <w:sz w:val="24"/>
              </w:rPr>
              <w:t>专家组组长（签章）：</w:t>
            </w:r>
          </w:p>
          <w:p w:rsidR="00065B9A" w:rsidRPr="00AB3E79" w:rsidRDefault="00DE5117" w:rsidP="00225F8A">
            <w:pPr>
              <w:ind w:firstLineChars="2768" w:firstLine="6669"/>
              <w:rPr>
                <w:rFonts w:ascii="Times New Roman" w:eastAsia="楷体" w:hAnsi="Times New Roman"/>
              </w:rPr>
            </w:pPr>
            <w:r w:rsidRPr="00AB3E79">
              <w:rPr>
                <w:rFonts w:ascii="Times New Roman" w:eastAsia="仿宋_GB2312" w:hAnsi="Times New Roman" w:hint="eastAsia"/>
                <w:b/>
                <w:sz w:val="24"/>
              </w:rPr>
              <w:t>年</w:t>
            </w:r>
            <w:r w:rsidRPr="00AB3E79">
              <w:rPr>
                <w:rFonts w:ascii="Times New Roman" w:eastAsia="仿宋_GB2312" w:hAnsi="Times New Roman" w:hint="eastAsia"/>
                <w:b/>
                <w:sz w:val="24"/>
              </w:rPr>
              <w:t xml:space="preserve">  </w:t>
            </w:r>
            <w:r w:rsidRPr="00AB3E79">
              <w:rPr>
                <w:rFonts w:ascii="Times New Roman" w:eastAsia="仿宋_GB2312" w:hAnsi="Times New Roman" w:hint="eastAsia"/>
                <w:b/>
                <w:sz w:val="24"/>
              </w:rPr>
              <w:t>月</w:t>
            </w:r>
            <w:r w:rsidRPr="00AB3E79">
              <w:rPr>
                <w:rFonts w:ascii="Times New Roman" w:eastAsia="仿宋_GB2312" w:hAnsi="Times New Roman" w:hint="eastAsia"/>
                <w:b/>
                <w:sz w:val="24"/>
              </w:rPr>
              <w:t xml:space="preserve">   </w:t>
            </w:r>
            <w:r w:rsidRPr="00AB3E79">
              <w:rPr>
                <w:rFonts w:ascii="Times New Roman" w:eastAsia="仿宋_GB2312" w:hAnsi="Times New Roman" w:hint="eastAsia"/>
                <w:b/>
                <w:sz w:val="24"/>
              </w:rPr>
              <w:t>日</w:t>
            </w:r>
          </w:p>
        </w:tc>
      </w:tr>
    </w:tbl>
    <w:p w:rsidR="00065B9A" w:rsidRPr="00AB3E79" w:rsidRDefault="00DE5117" w:rsidP="0033310C">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AB3E79">
        <w:rPr>
          <w:rFonts w:ascii="Times New Roman" w:eastAsia="黑体" w:hAnsi="Times New Roman" w:hint="eastAsia"/>
          <w:bCs/>
          <w:sz w:val="28"/>
        </w:rPr>
        <w:t>学校大学生创新创业训练计划专家组意见</w:t>
      </w:r>
      <w:r w:rsidRPr="00AB3E79">
        <w:rPr>
          <w:rFonts w:ascii="Times New Roman" w:eastAsia="黑体" w:hAnsi="Times New Roman" w:hint="eastAsia"/>
          <w:bCs/>
          <w:sz w:val="28"/>
        </w:rPr>
        <w:t xml:space="preserve"> </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065B9A" w:rsidRPr="00AB3E79" w:rsidTr="00225F8A">
        <w:trPr>
          <w:trHeight w:hRule="exact" w:val="4010"/>
          <w:jc w:val="center"/>
        </w:trPr>
        <w:tc>
          <w:tcPr>
            <w:tcW w:w="8505" w:type="dxa"/>
            <w:tcBorders>
              <w:top w:val="single" w:sz="4" w:space="0" w:color="auto"/>
              <w:left w:val="single" w:sz="4" w:space="0" w:color="auto"/>
              <w:bottom w:val="single" w:sz="4" w:space="0" w:color="auto"/>
              <w:right w:val="single" w:sz="4" w:space="0" w:color="auto"/>
            </w:tcBorders>
          </w:tcPr>
          <w:p w:rsidR="00065B9A" w:rsidRPr="00225F8A" w:rsidRDefault="004F1BBA" w:rsidP="0033310C">
            <w:pPr>
              <w:spacing w:beforeLines="320" w:before="998" w:afterLines="320" w:after="998" w:line="400" w:lineRule="exact"/>
              <w:ind w:leftChars="500" w:left="1050"/>
              <w:jc w:val="left"/>
              <w:rPr>
                <w:rFonts w:asciiTheme="minorEastAsia" w:eastAsiaTheme="minorEastAsia" w:hAnsiTheme="minorEastAsia"/>
                <w:sz w:val="24"/>
              </w:rPr>
            </w:pPr>
            <w:r w:rsidRPr="00225F8A">
              <w:rPr>
                <w:rFonts w:asciiTheme="minorEastAsia" w:eastAsiaTheme="minorEastAsia" w:hAnsiTheme="minorEastAsia" w:hint="eastAsia"/>
                <w:sz w:val="24"/>
              </w:rPr>
              <w:t>同意推荐省级项目</w:t>
            </w:r>
          </w:p>
          <w:p w:rsidR="00225F8A" w:rsidRDefault="00225F8A" w:rsidP="00225F8A">
            <w:pPr>
              <w:spacing w:line="360" w:lineRule="auto"/>
              <w:ind w:leftChars="2231" w:left="4685"/>
              <w:rPr>
                <w:rFonts w:ascii="Times New Roman" w:eastAsia="仿宋_GB2312" w:hAnsi="Times New Roman"/>
                <w:b/>
                <w:sz w:val="24"/>
              </w:rPr>
            </w:pPr>
          </w:p>
          <w:p w:rsidR="00065B9A" w:rsidRPr="00AB3E79" w:rsidRDefault="00DE5117" w:rsidP="00225F8A">
            <w:pPr>
              <w:spacing w:line="360" w:lineRule="auto"/>
              <w:ind w:leftChars="2231" w:left="4685"/>
              <w:rPr>
                <w:rFonts w:ascii="Times New Roman" w:eastAsia="仿宋_GB2312" w:hAnsi="Times New Roman"/>
                <w:b/>
                <w:sz w:val="24"/>
              </w:rPr>
            </w:pPr>
            <w:r w:rsidRPr="00AB3E79">
              <w:rPr>
                <w:rFonts w:ascii="Times New Roman" w:eastAsia="仿宋_GB2312" w:hAnsi="Times New Roman" w:hint="eastAsia"/>
                <w:b/>
                <w:sz w:val="24"/>
              </w:rPr>
              <w:t>负责人（签章）：</w:t>
            </w:r>
          </w:p>
          <w:p w:rsidR="00065B9A" w:rsidRPr="00AB3E79" w:rsidRDefault="00DE5117" w:rsidP="00225F8A">
            <w:pPr>
              <w:spacing w:line="360" w:lineRule="auto"/>
              <w:ind w:firstLineChars="2768" w:firstLine="6669"/>
              <w:rPr>
                <w:rFonts w:ascii="Times New Roman" w:eastAsia="仿宋_GB2312" w:hAnsi="Times New Roman"/>
                <w:b/>
                <w:sz w:val="24"/>
              </w:rPr>
            </w:pPr>
            <w:r w:rsidRPr="00AB3E79">
              <w:rPr>
                <w:rFonts w:ascii="Times New Roman" w:eastAsia="仿宋_GB2312" w:hAnsi="Times New Roman" w:hint="eastAsia"/>
                <w:b/>
                <w:sz w:val="24"/>
              </w:rPr>
              <w:t>年</w:t>
            </w:r>
            <w:r w:rsidRPr="00AB3E79">
              <w:rPr>
                <w:rFonts w:ascii="Times New Roman" w:eastAsia="仿宋_GB2312" w:hAnsi="Times New Roman" w:hint="eastAsia"/>
                <w:b/>
                <w:sz w:val="24"/>
              </w:rPr>
              <w:t xml:space="preserve">  </w:t>
            </w:r>
            <w:r w:rsidRPr="00AB3E79">
              <w:rPr>
                <w:rFonts w:ascii="Times New Roman" w:eastAsia="仿宋_GB2312" w:hAnsi="Times New Roman" w:hint="eastAsia"/>
                <w:b/>
                <w:sz w:val="24"/>
              </w:rPr>
              <w:t>月</w:t>
            </w:r>
            <w:r w:rsidRPr="00AB3E79">
              <w:rPr>
                <w:rFonts w:ascii="Times New Roman" w:eastAsia="仿宋_GB2312" w:hAnsi="Times New Roman" w:hint="eastAsia"/>
                <w:b/>
                <w:sz w:val="24"/>
              </w:rPr>
              <w:t xml:space="preserve">   </w:t>
            </w:r>
            <w:r w:rsidRPr="00AB3E79">
              <w:rPr>
                <w:rFonts w:ascii="Times New Roman" w:eastAsia="仿宋_GB2312" w:hAnsi="Times New Roman" w:hint="eastAsia"/>
                <w:b/>
                <w:sz w:val="24"/>
              </w:rPr>
              <w:t>日</w:t>
            </w:r>
          </w:p>
        </w:tc>
      </w:tr>
    </w:tbl>
    <w:p w:rsidR="00065B9A" w:rsidRPr="00AB3E79" w:rsidRDefault="00DE5117" w:rsidP="0033310C">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AB3E79">
        <w:rPr>
          <w:rFonts w:ascii="Times New Roman" w:eastAsia="黑体" w:hAnsi="Times New Roman" w:hint="eastAsia"/>
          <w:bCs/>
          <w:sz w:val="28"/>
        </w:rPr>
        <w:t>大学生创新创业训练计划领导小组审批意见</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065B9A" w:rsidRPr="00AB3E79" w:rsidTr="00225F8A">
        <w:trPr>
          <w:trHeight w:hRule="exact" w:val="3554"/>
          <w:jc w:val="center"/>
        </w:trPr>
        <w:tc>
          <w:tcPr>
            <w:tcW w:w="8505" w:type="dxa"/>
            <w:tcBorders>
              <w:top w:val="single" w:sz="4" w:space="0" w:color="auto"/>
              <w:left w:val="single" w:sz="4" w:space="0" w:color="auto"/>
              <w:bottom w:val="single" w:sz="4" w:space="0" w:color="auto"/>
              <w:right w:val="single" w:sz="4" w:space="0" w:color="auto"/>
            </w:tcBorders>
          </w:tcPr>
          <w:p w:rsidR="00065B9A" w:rsidRPr="00225F8A" w:rsidRDefault="004F1BBA" w:rsidP="0033310C">
            <w:pPr>
              <w:spacing w:beforeLines="320" w:before="998" w:afterLines="320" w:after="998" w:line="400" w:lineRule="exact"/>
              <w:ind w:leftChars="500" w:left="1050"/>
              <w:jc w:val="left"/>
              <w:rPr>
                <w:rFonts w:asciiTheme="minorEastAsia" w:eastAsiaTheme="minorEastAsia" w:hAnsiTheme="minorEastAsia"/>
                <w:sz w:val="24"/>
              </w:rPr>
            </w:pPr>
            <w:r w:rsidRPr="00225F8A">
              <w:rPr>
                <w:rFonts w:asciiTheme="minorEastAsia" w:eastAsiaTheme="minorEastAsia" w:hAnsiTheme="minorEastAsia" w:hint="eastAsia"/>
                <w:sz w:val="24"/>
              </w:rPr>
              <w:t>同意</w:t>
            </w:r>
          </w:p>
          <w:p w:rsidR="00065B9A" w:rsidRPr="00AB3E79" w:rsidRDefault="00DE5117" w:rsidP="00225F8A">
            <w:pPr>
              <w:spacing w:line="360" w:lineRule="auto"/>
              <w:ind w:leftChars="2231" w:left="4685"/>
              <w:rPr>
                <w:rFonts w:ascii="Times New Roman" w:eastAsia="仿宋_GB2312" w:hAnsi="Times New Roman"/>
                <w:b/>
                <w:sz w:val="24"/>
              </w:rPr>
            </w:pPr>
            <w:r w:rsidRPr="00AB3E79">
              <w:rPr>
                <w:rFonts w:ascii="Times New Roman" w:eastAsia="仿宋_GB2312" w:hAnsi="Times New Roman" w:hint="eastAsia"/>
                <w:b/>
                <w:sz w:val="24"/>
              </w:rPr>
              <w:t>负责人（签章）：</w:t>
            </w:r>
          </w:p>
          <w:p w:rsidR="00065B9A" w:rsidRPr="00AB3E79" w:rsidRDefault="00DE5117" w:rsidP="00225F8A">
            <w:pPr>
              <w:spacing w:line="360" w:lineRule="auto"/>
              <w:ind w:firstLineChars="2768" w:firstLine="6669"/>
              <w:rPr>
                <w:rFonts w:ascii="Times New Roman" w:eastAsia="仿宋_GB2312" w:hAnsi="Times New Roman"/>
                <w:b/>
                <w:sz w:val="24"/>
              </w:rPr>
            </w:pPr>
            <w:r w:rsidRPr="00AB3E79">
              <w:rPr>
                <w:rFonts w:ascii="Times New Roman" w:eastAsia="仿宋_GB2312" w:hAnsi="Times New Roman" w:hint="eastAsia"/>
                <w:b/>
                <w:sz w:val="24"/>
              </w:rPr>
              <w:t>年</w:t>
            </w:r>
            <w:r w:rsidRPr="00AB3E79">
              <w:rPr>
                <w:rFonts w:ascii="Times New Roman" w:eastAsia="仿宋_GB2312" w:hAnsi="Times New Roman" w:hint="eastAsia"/>
                <w:b/>
                <w:sz w:val="24"/>
              </w:rPr>
              <w:t xml:space="preserve">  </w:t>
            </w:r>
            <w:r w:rsidRPr="00AB3E79">
              <w:rPr>
                <w:rFonts w:ascii="Times New Roman" w:eastAsia="仿宋_GB2312" w:hAnsi="Times New Roman" w:hint="eastAsia"/>
                <w:b/>
                <w:sz w:val="24"/>
              </w:rPr>
              <w:t>月</w:t>
            </w:r>
            <w:r w:rsidRPr="00AB3E79">
              <w:rPr>
                <w:rFonts w:ascii="Times New Roman" w:eastAsia="仿宋_GB2312" w:hAnsi="Times New Roman" w:hint="eastAsia"/>
                <w:b/>
                <w:sz w:val="24"/>
              </w:rPr>
              <w:t xml:space="preserve">   </w:t>
            </w:r>
            <w:r w:rsidRPr="00AB3E79">
              <w:rPr>
                <w:rFonts w:ascii="Times New Roman" w:eastAsia="仿宋_GB2312" w:hAnsi="Times New Roman" w:hint="eastAsia"/>
                <w:b/>
                <w:sz w:val="24"/>
              </w:rPr>
              <w:t>日</w:t>
            </w:r>
          </w:p>
        </w:tc>
      </w:tr>
    </w:tbl>
    <w:p w:rsidR="00065B9A" w:rsidRPr="00225F8A" w:rsidRDefault="00065B9A" w:rsidP="00225F8A">
      <w:pPr>
        <w:snapToGrid w:val="0"/>
        <w:rPr>
          <w:rFonts w:ascii="Times New Roman" w:hAnsi="Times New Roman"/>
          <w:sz w:val="17"/>
        </w:rPr>
      </w:pPr>
    </w:p>
    <w:sectPr w:rsidR="00065B9A" w:rsidRPr="00225F8A" w:rsidSect="00225F8A">
      <w:footerReference w:type="default" r:id="rId25"/>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31B6" w:rsidRDefault="003C31B6" w:rsidP="003C2752">
      <w:r>
        <w:separator/>
      </w:r>
    </w:p>
  </w:endnote>
  <w:endnote w:type="continuationSeparator" w:id="0">
    <w:p w:rsidR="003C31B6" w:rsidRDefault="003C31B6" w:rsidP="003C27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5F8A" w:rsidRDefault="00225F8A">
    <w:pPr>
      <w:pStyle w:val="a4"/>
      <w:jc w:val="center"/>
    </w:pPr>
  </w:p>
  <w:p w:rsidR="00225F8A" w:rsidRDefault="00225F8A">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76709851"/>
      <w:docPartObj>
        <w:docPartGallery w:val="Page Numbers (Bottom of Page)"/>
        <w:docPartUnique/>
      </w:docPartObj>
    </w:sdtPr>
    <w:sdtEndPr>
      <w:rPr>
        <w:rFonts w:ascii="Times New Roman" w:hAnsi="Times New Roman"/>
        <w:sz w:val="21"/>
        <w:szCs w:val="21"/>
      </w:rPr>
    </w:sdtEndPr>
    <w:sdtContent>
      <w:p w:rsidR="00225F8A" w:rsidRPr="00225F8A" w:rsidRDefault="004E0F2F">
        <w:pPr>
          <w:pStyle w:val="a4"/>
          <w:jc w:val="center"/>
          <w:rPr>
            <w:rFonts w:ascii="Times New Roman" w:hAnsi="Times New Roman"/>
            <w:sz w:val="21"/>
            <w:szCs w:val="21"/>
          </w:rPr>
        </w:pPr>
        <w:r w:rsidRPr="00225F8A">
          <w:rPr>
            <w:rFonts w:ascii="Times New Roman" w:hAnsi="Times New Roman"/>
            <w:sz w:val="21"/>
            <w:szCs w:val="21"/>
          </w:rPr>
          <w:fldChar w:fldCharType="begin"/>
        </w:r>
        <w:r w:rsidR="00225F8A" w:rsidRPr="00225F8A">
          <w:rPr>
            <w:rFonts w:ascii="Times New Roman" w:hAnsi="Times New Roman"/>
            <w:sz w:val="21"/>
            <w:szCs w:val="21"/>
          </w:rPr>
          <w:instrText>PAGE   \* MERGEFORMAT</w:instrText>
        </w:r>
        <w:r w:rsidRPr="00225F8A">
          <w:rPr>
            <w:rFonts w:ascii="Times New Roman" w:hAnsi="Times New Roman"/>
            <w:sz w:val="21"/>
            <w:szCs w:val="21"/>
          </w:rPr>
          <w:fldChar w:fldCharType="separate"/>
        </w:r>
        <w:r w:rsidR="0033310C" w:rsidRPr="0033310C">
          <w:rPr>
            <w:rFonts w:ascii="Times New Roman" w:hAnsi="Times New Roman"/>
            <w:noProof/>
            <w:sz w:val="21"/>
            <w:szCs w:val="21"/>
            <w:lang w:val="zh-CN"/>
          </w:rPr>
          <w:t>16</w:t>
        </w:r>
        <w:r w:rsidRPr="00225F8A">
          <w:rPr>
            <w:rFonts w:ascii="Times New Roman" w:hAnsi="Times New Roman"/>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31B6" w:rsidRDefault="003C31B6" w:rsidP="003C2752">
      <w:r>
        <w:separator/>
      </w:r>
    </w:p>
  </w:footnote>
  <w:footnote w:type="continuationSeparator" w:id="0">
    <w:p w:rsidR="003C31B6" w:rsidRDefault="003C31B6" w:rsidP="003C27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5F8A" w:rsidRDefault="00225F8A" w:rsidP="00225F8A">
    <w:pPr>
      <w:pStyle w:val="a6"/>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E93DEA"/>
    <w:multiLevelType w:val="multilevel"/>
    <w:tmpl w:val="28606CFE"/>
    <w:lvl w:ilvl="0">
      <w:start w:val="1"/>
      <w:numFmt w:val="japaneseCounting"/>
      <w:lvlText w:val="（%1）"/>
      <w:lvlJc w:val="left"/>
      <w:pPr>
        <w:tabs>
          <w:tab w:val="left" w:pos="972"/>
        </w:tabs>
        <w:ind w:left="972" w:hanging="972"/>
      </w:pPr>
      <w:rPr>
        <w:rFonts w:hint="default"/>
      </w:rPr>
    </w:lvl>
    <w:lvl w:ilvl="1">
      <w:start w:val="1"/>
      <w:numFmt w:val="decimal"/>
      <w:lvlText w:val="%2."/>
      <w:lvlJc w:val="left"/>
      <w:pPr>
        <w:tabs>
          <w:tab w:val="left" w:pos="780"/>
        </w:tabs>
        <w:ind w:left="780" w:hanging="360"/>
      </w:pPr>
      <w:rPr>
        <w:rFonts w:hint="default"/>
        <w:b/>
      </w:rPr>
    </w:lvl>
    <w:lvl w:ilvl="2">
      <w:start w:val="1"/>
      <w:numFmt w:val="japaneseCounting"/>
      <w:lvlText w:val="%3、"/>
      <w:lvlJc w:val="left"/>
      <w:pPr>
        <w:tabs>
          <w:tab w:val="left" w:pos="1560"/>
        </w:tabs>
        <w:ind w:left="1560" w:hanging="720"/>
      </w:pPr>
      <w:rPr>
        <w:rFonts w:hint="default"/>
      </w:rPr>
    </w:lvl>
    <w:lvl w:ilvl="3">
      <w:start w:val="2"/>
      <w:numFmt w:val="decimal"/>
      <w:lvlText w:val="%4"/>
      <w:lvlJc w:val="left"/>
      <w:pPr>
        <w:ind w:left="1620" w:hanging="360"/>
      </w:pPr>
      <w:rPr>
        <w:rFonts w:hint="default"/>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15:restartNumberingAfterBreak="0">
    <w:nsid w:val="0A8254E7"/>
    <w:multiLevelType w:val="multilevel"/>
    <w:tmpl w:val="0A8254E7"/>
    <w:lvl w:ilvl="0">
      <w:start w:val="1"/>
      <w:numFmt w:val="decimal"/>
      <w:lvlText w:val="（%1）"/>
      <w:lvlJc w:val="left"/>
      <w:pPr>
        <w:tabs>
          <w:tab w:val="left" w:pos="1544"/>
        </w:tabs>
        <w:ind w:left="1544" w:hanging="984"/>
      </w:pPr>
    </w:lvl>
    <w:lvl w:ilvl="1">
      <w:start w:val="1"/>
      <w:numFmt w:val="japaneseCounting"/>
      <w:lvlText w:val="%2、"/>
      <w:lvlJc w:val="left"/>
      <w:pPr>
        <w:tabs>
          <w:tab w:val="left" w:pos="1532"/>
        </w:tabs>
        <w:ind w:left="1532" w:hanging="552"/>
      </w:pPr>
      <w:rPr>
        <w:rFonts w:eastAsia="黑体"/>
        <w:sz w:val="28"/>
      </w:rPr>
    </w:lvl>
    <w:lvl w:ilvl="2">
      <w:start w:val="1"/>
      <w:numFmt w:val="lowerRoman"/>
      <w:lvlText w:val="%3."/>
      <w:lvlJc w:val="right"/>
      <w:pPr>
        <w:tabs>
          <w:tab w:val="left" w:pos="1820"/>
        </w:tabs>
        <w:ind w:left="1820" w:hanging="420"/>
      </w:pPr>
    </w:lvl>
    <w:lvl w:ilvl="3">
      <w:start w:val="1"/>
      <w:numFmt w:val="decimal"/>
      <w:lvlText w:val="%4."/>
      <w:lvlJc w:val="left"/>
      <w:pPr>
        <w:tabs>
          <w:tab w:val="left" w:pos="2240"/>
        </w:tabs>
        <w:ind w:left="2240" w:hanging="420"/>
      </w:pPr>
    </w:lvl>
    <w:lvl w:ilvl="4">
      <w:start w:val="1"/>
      <w:numFmt w:val="lowerLetter"/>
      <w:lvlText w:val="%5)"/>
      <w:lvlJc w:val="left"/>
      <w:pPr>
        <w:tabs>
          <w:tab w:val="left" w:pos="2660"/>
        </w:tabs>
        <w:ind w:left="2660" w:hanging="420"/>
      </w:pPr>
    </w:lvl>
    <w:lvl w:ilvl="5">
      <w:start w:val="1"/>
      <w:numFmt w:val="lowerRoman"/>
      <w:lvlText w:val="%6."/>
      <w:lvlJc w:val="right"/>
      <w:pPr>
        <w:tabs>
          <w:tab w:val="left" w:pos="3080"/>
        </w:tabs>
        <w:ind w:left="3080" w:hanging="420"/>
      </w:pPr>
    </w:lvl>
    <w:lvl w:ilvl="6">
      <w:start w:val="1"/>
      <w:numFmt w:val="decimal"/>
      <w:lvlText w:val="%7."/>
      <w:lvlJc w:val="left"/>
      <w:pPr>
        <w:tabs>
          <w:tab w:val="left" w:pos="3500"/>
        </w:tabs>
        <w:ind w:left="3500" w:hanging="420"/>
      </w:pPr>
    </w:lvl>
    <w:lvl w:ilvl="7">
      <w:start w:val="1"/>
      <w:numFmt w:val="lowerLetter"/>
      <w:lvlText w:val="%8)"/>
      <w:lvlJc w:val="left"/>
      <w:pPr>
        <w:tabs>
          <w:tab w:val="left" w:pos="3920"/>
        </w:tabs>
        <w:ind w:left="3920" w:hanging="420"/>
      </w:pPr>
    </w:lvl>
    <w:lvl w:ilvl="8">
      <w:start w:val="1"/>
      <w:numFmt w:val="lowerRoman"/>
      <w:lvlText w:val="%9."/>
      <w:lvlJc w:val="right"/>
      <w:pPr>
        <w:tabs>
          <w:tab w:val="left" w:pos="4340"/>
        </w:tabs>
        <w:ind w:left="4340" w:hanging="420"/>
      </w:pPr>
    </w:lvl>
  </w:abstractNum>
  <w:abstractNum w:abstractNumId="2" w15:restartNumberingAfterBreak="0">
    <w:nsid w:val="1E2A7585"/>
    <w:multiLevelType w:val="multilevel"/>
    <w:tmpl w:val="1E2A7585"/>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pStyle w:val="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172A27"/>
    <w:rsid w:val="000178C7"/>
    <w:rsid w:val="000209FB"/>
    <w:rsid w:val="0002129D"/>
    <w:rsid w:val="00036958"/>
    <w:rsid w:val="00065B9A"/>
    <w:rsid w:val="0009067A"/>
    <w:rsid w:val="000B5BC7"/>
    <w:rsid w:val="000F248C"/>
    <w:rsid w:val="000F43A1"/>
    <w:rsid w:val="001079C3"/>
    <w:rsid w:val="001565CF"/>
    <w:rsid w:val="00172A27"/>
    <w:rsid w:val="001879B5"/>
    <w:rsid w:val="00197C20"/>
    <w:rsid w:val="001A6908"/>
    <w:rsid w:val="001B586D"/>
    <w:rsid w:val="001C3311"/>
    <w:rsid w:val="002000F4"/>
    <w:rsid w:val="00224AAF"/>
    <w:rsid w:val="00225F8A"/>
    <w:rsid w:val="002312D9"/>
    <w:rsid w:val="00234A27"/>
    <w:rsid w:val="00265CA6"/>
    <w:rsid w:val="0028049C"/>
    <w:rsid w:val="00285CA8"/>
    <w:rsid w:val="002A64CA"/>
    <w:rsid w:val="002B4242"/>
    <w:rsid w:val="002B68A7"/>
    <w:rsid w:val="002E6A37"/>
    <w:rsid w:val="002F40F1"/>
    <w:rsid w:val="00306DC0"/>
    <w:rsid w:val="00316D99"/>
    <w:rsid w:val="00330EFA"/>
    <w:rsid w:val="0033310C"/>
    <w:rsid w:val="00334FF1"/>
    <w:rsid w:val="003466AC"/>
    <w:rsid w:val="003530F7"/>
    <w:rsid w:val="00364CA4"/>
    <w:rsid w:val="003940A0"/>
    <w:rsid w:val="003C2752"/>
    <w:rsid w:val="003C28D1"/>
    <w:rsid w:val="003C31B6"/>
    <w:rsid w:val="003C62B8"/>
    <w:rsid w:val="003F54D5"/>
    <w:rsid w:val="003F7E74"/>
    <w:rsid w:val="00427FAE"/>
    <w:rsid w:val="00430128"/>
    <w:rsid w:val="0044513E"/>
    <w:rsid w:val="0048465C"/>
    <w:rsid w:val="00495BF4"/>
    <w:rsid w:val="004B1477"/>
    <w:rsid w:val="004E0F2F"/>
    <w:rsid w:val="004F1BBA"/>
    <w:rsid w:val="005366F3"/>
    <w:rsid w:val="00543C8C"/>
    <w:rsid w:val="0056562B"/>
    <w:rsid w:val="00566156"/>
    <w:rsid w:val="005D126D"/>
    <w:rsid w:val="005D4381"/>
    <w:rsid w:val="005F39C6"/>
    <w:rsid w:val="0060011D"/>
    <w:rsid w:val="00636B93"/>
    <w:rsid w:val="006446A6"/>
    <w:rsid w:val="006561EB"/>
    <w:rsid w:val="00673139"/>
    <w:rsid w:val="00681F69"/>
    <w:rsid w:val="006843D3"/>
    <w:rsid w:val="006937A6"/>
    <w:rsid w:val="006B41B5"/>
    <w:rsid w:val="00703706"/>
    <w:rsid w:val="00711E27"/>
    <w:rsid w:val="007200A3"/>
    <w:rsid w:val="00725B10"/>
    <w:rsid w:val="00793ECF"/>
    <w:rsid w:val="007B0BDF"/>
    <w:rsid w:val="007B4EE0"/>
    <w:rsid w:val="007E572B"/>
    <w:rsid w:val="008B564D"/>
    <w:rsid w:val="008E236E"/>
    <w:rsid w:val="008F7889"/>
    <w:rsid w:val="009118D9"/>
    <w:rsid w:val="00913647"/>
    <w:rsid w:val="00913F0E"/>
    <w:rsid w:val="00914991"/>
    <w:rsid w:val="00926FC3"/>
    <w:rsid w:val="00931E0B"/>
    <w:rsid w:val="009525C4"/>
    <w:rsid w:val="0097639C"/>
    <w:rsid w:val="009B2147"/>
    <w:rsid w:val="00A07332"/>
    <w:rsid w:val="00A15759"/>
    <w:rsid w:val="00A50E41"/>
    <w:rsid w:val="00A572DF"/>
    <w:rsid w:val="00AB3E79"/>
    <w:rsid w:val="00AE1AE4"/>
    <w:rsid w:val="00B17C7E"/>
    <w:rsid w:val="00B22684"/>
    <w:rsid w:val="00B367AE"/>
    <w:rsid w:val="00B50309"/>
    <w:rsid w:val="00B8087A"/>
    <w:rsid w:val="00BB36A5"/>
    <w:rsid w:val="00BE0466"/>
    <w:rsid w:val="00BE47F0"/>
    <w:rsid w:val="00C04024"/>
    <w:rsid w:val="00C11AFF"/>
    <w:rsid w:val="00C44957"/>
    <w:rsid w:val="00C67416"/>
    <w:rsid w:val="00C77F89"/>
    <w:rsid w:val="00C8718A"/>
    <w:rsid w:val="00CA679B"/>
    <w:rsid w:val="00CB7640"/>
    <w:rsid w:val="00CC7F37"/>
    <w:rsid w:val="00CD645A"/>
    <w:rsid w:val="00CE6FEF"/>
    <w:rsid w:val="00CE7235"/>
    <w:rsid w:val="00CF118C"/>
    <w:rsid w:val="00CF48ED"/>
    <w:rsid w:val="00D10EB6"/>
    <w:rsid w:val="00D363BC"/>
    <w:rsid w:val="00D4488D"/>
    <w:rsid w:val="00D50DAD"/>
    <w:rsid w:val="00DD1146"/>
    <w:rsid w:val="00DE5117"/>
    <w:rsid w:val="00E10422"/>
    <w:rsid w:val="00E156C7"/>
    <w:rsid w:val="00E317AF"/>
    <w:rsid w:val="00E43924"/>
    <w:rsid w:val="00E74859"/>
    <w:rsid w:val="00E86288"/>
    <w:rsid w:val="00E90ADF"/>
    <w:rsid w:val="00ED2C5A"/>
    <w:rsid w:val="00F222C4"/>
    <w:rsid w:val="00FD2A6B"/>
    <w:rsid w:val="05763F86"/>
    <w:rsid w:val="1B48478E"/>
    <w:rsid w:val="3AC6557F"/>
    <w:rsid w:val="44706715"/>
    <w:rsid w:val="47962FFD"/>
    <w:rsid w:val="7C773952"/>
    <w:rsid w:val="7CF464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057E20E3-4E60-4DEE-A8AA-3CD18BF62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footer" w:uiPriority="99"/>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E0F2F"/>
    <w:pPr>
      <w:widowControl w:val="0"/>
      <w:jc w:val="both"/>
    </w:pPr>
    <w:rPr>
      <w:rFonts w:ascii="Calibri" w:eastAsia="宋体" w:hAnsi="Calibri" w:cs="Times New Roman"/>
      <w:kern w:val="2"/>
      <w:sz w:val="21"/>
      <w:szCs w:val="22"/>
    </w:rPr>
  </w:style>
  <w:style w:type="paragraph" w:styleId="3">
    <w:name w:val="heading 3"/>
    <w:basedOn w:val="a"/>
    <w:next w:val="a"/>
    <w:unhideWhenUsed/>
    <w:qFormat/>
    <w:rsid w:val="004E0F2F"/>
    <w:pPr>
      <w:keepNext/>
      <w:keepLines/>
      <w:numPr>
        <w:ilvl w:val="2"/>
        <w:numId w:val="1"/>
      </w:numPr>
      <w:spacing w:beforeLines="50" w:afterLines="50"/>
      <w:outlineLvl w:val="2"/>
    </w:pPr>
    <w:rPr>
      <w:rFonts w:ascii="Times New Roman" w:eastAsia="仿宋_GB2312" w:hAnsi="Times New Roman"/>
      <w:b/>
      <w:bCs/>
      <w:sz w:val="24"/>
      <w:szCs w:val="32"/>
    </w:rPr>
  </w:style>
  <w:style w:type="paragraph" w:styleId="4">
    <w:name w:val="heading 4"/>
    <w:basedOn w:val="a"/>
    <w:next w:val="a"/>
    <w:link w:val="40"/>
    <w:unhideWhenUsed/>
    <w:qFormat/>
    <w:rsid w:val="00234A27"/>
    <w:pPr>
      <w:keepNext/>
      <w:keepLines/>
      <w:widowControl/>
      <w:adjustRightInd w:val="0"/>
      <w:snapToGrid w:val="0"/>
      <w:spacing w:before="280" w:after="290" w:line="376" w:lineRule="auto"/>
      <w:jc w:val="left"/>
      <w:outlineLvl w:val="3"/>
    </w:pPr>
    <w:rPr>
      <w:rFonts w:asciiTheme="majorHAnsi" w:eastAsiaTheme="majorEastAsia" w:hAnsiTheme="majorHAnsi" w:cstheme="majorBidi"/>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unhideWhenUsed/>
    <w:rsid w:val="004E0F2F"/>
    <w:pPr>
      <w:jc w:val="left"/>
    </w:pPr>
  </w:style>
  <w:style w:type="paragraph" w:styleId="a4">
    <w:name w:val="footer"/>
    <w:basedOn w:val="a"/>
    <w:link w:val="a5"/>
    <w:uiPriority w:val="99"/>
    <w:rsid w:val="004E0F2F"/>
    <w:pPr>
      <w:tabs>
        <w:tab w:val="center" w:pos="4153"/>
        <w:tab w:val="right" w:pos="8306"/>
      </w:tabs>
      <w:snapToGrid w:val="0"/>
      <w:jc w:val="left"/>
    </w:pPr>
    <w:rPr>
      <w:sz w:val="18"/>
      <w:szCs w:val="18"/>
    </w:rPr>
  </w:style>
  <w:style w:type="paragraph" w:styleId="a6">
    <w:name w:val="header"/>
    <w:basedOn w:val="a"/>
    <w:link w:val="a7"/>
    <w:rsid w:val="004E0F2F"/>
    <w:pPr>
      <w:pBdr>
        <w:bottom w:val="single" w:sz="6" w:space="1" w:color="auto"/>
      </w:pBdr>
      <w:tabs>
        <w:tab w:val="center" w:pos="4153"/>
        <w:tab w:val="right" w:pos="8306"/>
      </w:tabs>
      <w:snapToGrid w:val="0"/>
      <w:jc w:val="center"/>
    </w:pPr>
    <w:rPr>
      <w:sz w:val="18"/>
      <w:szCs w:val="18"/>
    </w:rPr>
  </w:style>
  <w:style w:type="paragraph" w:customStyle="1" w:styleId="1">
    <w:name w:val="列出段落1"/>
    <w:basedOn w:val="a"/>
    <w:uiPriority w:val="34"/>
    <w:qFormat/>
    <w:rsid w:val="004E0F2F"/>
    <w:pPr>
      <w:ind w:firstLineChars="200" w:firstLine="420"/>
    </w:pPr>
  </w:style>
  <w:style w:type="character" w:customStyle="1" w:styleId="a7">
    <w:name w:val="页眉 字符"/>
    <w:basedOn w:val="a0"/>
    <w:link w:val="a6"/>
    <w:rsid w:val="004E0F2F"/>
    <w:rPr>
      <w:rFonts w:ascii="Calibri" w:eastAsia="宋体" w:hAnsi="Calibri" w:cs="Times New Roman"/>
      <w:kern w:val="2"/>
      <w:sz w:val="18"/>
      <w:szCs w:val="18"/>
    </w:rPr>
  </w:style>
  <w:style w:type="character" w:customStyle="1" w:styleId="a5">
    <w:name w:val="页脚 字符"/>
    <w:basedOn w:val="a0"/>
    <w:link w:val="a4"/>
    <w:uiPriority w:val="99"/>
    <w:rsid w:val="004E0F2F"/>
    <w:rPr>
      <w:rFonts w:ascii="Calibri" w:eastAsia="宋体" w:hAnsi="Calibri" w:cs="Times New Roman"/>
      <w:kern w:val="2"/>
      <w:sz w:val="18"/>
      <w:szCs w:val="18"/>
    </w:rPr>
  </w:style>
  <w:style w:type="character" w:styleId="a8">
    <w:name w:val="annotation reference"/>
    <w:basedOn w:val="a0"/>
    <w:semiHidden/>
    <w:unhideWhenUsed/>
    <w:rsid w:val="004E0F2F"/>
    <w:rPr>
      <w:sz w:val="21"/>
      <w:szCs w:val="21"/>
    </w:rPr>
  </w:style>
  <w:style w:type="paragraph" w:styleId="a9">
    <w:name w:val="Balloon Text"/>
    <w:basedOn w:val="a"/>
    <w:link w:val="aa"/>
    <w:rsid w:val="003C2752"/>
    <w:rPr>
      <w:sz w:val="18"/>
      <w:szCs w:val="18"/>
    </w:rPr>
  </w:style>
  <w:style w:type="character" w:customStyle="1" w:styleId="aa">
    <w:name w:val="批注框文本 字符"/>
    <w:basedOn w:val="a0"/>
    <w:link w:val="a9"/>
    <w:rsid w:val="003C2752"/>
    <w:rPr>
      <w:rFonts w:ascii="Calibri" w:eastAsia="宋体" w:hAnsi="Calibri" w:cs="Times New Roman"/>
      <w:kern w:val="2"/>
      <w:sz w:val="18"/>
      <w:szCs w:val="18"/>
    </w:rPr>
  </w:style>
  <w:style w:type="character" w:customStyle="1" w:styleId="40">
    <w:name w:val="标题 4 字符"/>
    <w:basedOn w:val="a0"/>
    <w:link w:val="4"/>
    <w:qFormat/>
    <w:rsid w:val="00234A27"/>
    <w:rPr>
      <w:rFonts w:asciiTheme="majorHAnsi" w:eastAsiaTheme="majorEastAsia" w:hAnsiTheme="majorHAnsi" w:cstheme="majorBidi"/>
      <w:b/>
      <w:bCs/>
      <w:sz w:val="28"/>
      <w:szCs w:val="28"/>
    </w:rPr>
  </w:style>
  <w:style w:type="paragraph" w:styleId="HTML">
    <w:name w:val="HTML Preformatted"/>
    <w:basedOn w:val="a"/>
    <w:link w:val="HTML0"/>
    <w:uiPriority w:val="99"/>
    <w:unhideWhenUsed/>
    <w:qFormat/>
    <w:rsid w:val="00285CA8"/>
    <w:pPr>
      <w:widowControl/>
      <w:adjustRightInd w:val="0"/>
      <w:snapToGrid w:val="0"/>
      <w:spacing w:after="200"/>
      <w:jc w:val="left"/>
    </w:pPr>
    <w:rPr>
      <w:rFonts w:ascii="Courier New" w:eastAsia="微软雅黑" w:hAnsi="Courier New" w:cs="Courier New"/>
      <w:kern w:val="0"/>
      <w:sz w:val="20"/>
      <w:szCs w:val="20"/>
    </w:rPr>
  </w:style>
  <w:style w:type="character" w:customStyle="1" w:styleId="HTML0">
    <w:name w:val="HTML 预设格式 字符"/>
    <w:basedOn w:val="a0"/>
    <w:link w:val="HTML"/>
    <w:uiPriority w:val="99"/>
    <w:rsid w:val="00285CA8"/>
    <w:rPr>
      <w:rFonts w:ascii="Courier New" w:eastAsia="微软雅黑" w:hAnsi="Courier New" w:cs="Courier New"/>
    </w:rPr>
  </w:style>
  <w:style w:type="paragraph" w:styleId="ab">
    <w:name w:val="Normal (Web)"/>
    <w:basedOn w:val="a"/>
    <w:uiPriority w:val="99"/>
    <w:unhideWhenUsed/>
    <w:qFormat/>
    <w:rsid w:val="00285CA8"/>
    <w:pPr>
      <w:widowControl/>
      <w:spacing w:before="100" w:beforeAutospacing="1" w:after="100" w:afterAutospacing="1"/>
      <w:jc w:val="left"/>
    </w:pPr>
    <w:rPr>
      <w:rFonts w:ascii="宋体" w:hAnsi="宋体" w:cs="宋体"/>
      <w:kern w:val="0"/>
      <w:sz w:val="24"/>
      <w:szCs w:val="24"/>
    </w:rPr>
  </w:style>
  <w:style w:type="paragraph" w:styleId="ac">
    <w:name w:val="List Paragraph"/>
    <w:basedOn w:val="a"/>
    <w:uiPriority w:val="99"/>
    <w:rsid w:val="00A15759"/>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1475370">
      <w:bodyDiv w:val="1"/>
      <w:marLeft w:val="0"/>
      <w:marRight w:val="0"/>
      <w:marTop w:val="0"/>
      <w:marBottom w:val="0"/>
      <w:divBdr>
        <w:top w:val="none" w:sz="0" w:space="0" w:color="auto"/>
        <w:left w:val="none" w:sz="0" w:space="0" w:color="auto"/>
        <w:bottom w:val="none" w:sz="0" w:space="0" w:color="auto"/>
        <w:right w:val="none" w:sz="0" w:space="0" w:color="auto"/>
      </w:divBdr>
    </w:div>
    <w:div w:id="517350003">
      <w:bodyDiv w:val="1"/>
      <w:marLeft w:val="0"/>
      <w:marRight w:val="0"/>
      <w:marTop w:val="0"/>
      <w:marBottom w:val="0"/>
      <w:divBdr>
        <w:top w:val="none" w:sz="0" w:space="0" w:color="auto"/>
        <w:left w:val="none" w:sz="0" w:space="0" w:color="auto"/>
        <w:bottom w:val="none" w:sz="0" w:space="0" w:color="auto"/>
        <w:right w:val="none" w:sz="0" w:space="0" w:color="auto"/>
      </w:divBdr>
      <w:divsChild>
        <w:div w:id="1324117941">
          <w:marLeft w:val="0"/>
          <w:marRight w:val="0"/>
          <w:marTop w:val="0"/>
          <w:marBottom w:val="0"/>
          <w:divBdr>
            <w:top w:val="none" w:sz="0" w:space="0" w:color="auto"/>
            <w:left w:val="none" w:sz="0" w:space="0" w:color="auto"/>
            <w:bottom w:val="none" w:sz="0" w:space="0" w:color="auto"/>
            <w:right w:val="none" w:sz="0" w:space="0" w:color="auto"/>
          </w:divBdr>
        </w:div>
      </w:divsChild>
    </w:div>
    <w:div w:id="1211072248">
      <w:bodyDiv w:val="1"/>
      <w:marLeft w:val="0"/>
      <w:marRight w:val="0"/>
      <w:marTop w:val="0"/>
      <w:marBottom w:val="0"/>
      <w:divBdr>
        <w:top w:val="none" w:sz="0" w:space="0" w:color="auto"/>
        <w:left w:val="none" w:sz="0" w:space="0" w:color="auto"/>
        <w:bottom w:val="none" w:sz="0" w:space="0" w:color="auto"/>
        <w:right w:val="none" w:sz="0" w:space="0" w:color="auto"/>
      </w:divBdr>
    </w:div>
    <w:div w:id="1932663930">
      <w:bodyDiv w:val="1"/>
      <w:marLeft w:val="0"/>
      <w:marRight w:val="0"/>
      <w:marTop w:val="0"/>
      <w:marBottom w:val="0"/>
      <w:divBdr>
        <w:top w:val="none" w:sz="0" w:space="0" w:color="auto"/>
        <w:left w:val="none" w:sz="0" w:space="0" w:color="auto"/>
        <w:bottom w:val="none" w:sz="0" w:space="0" w:color="auto"/>
        <w:right w:val="none" w:sz="0" w:space="0" w:color="auto"/>
      </w:divBdr>
      <w:divsChild>
        <w:div w:id="14798230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1304</TotalTime>
  <Pages>18</Pages>
  <Words>1345</Words>
  <Characters>7668</Characters>
  <Application>Microsoft Office Word</Application>
  <DocSecurity>0</DocSecurity>
  <Lines>63</Lines>
  <Paragraphs>17</Paragraphs>
  <ScaleCrop>false</ScaleCrop>
  <Company>china</Company>
  <LinksUpToDate>false</LinksUpToDate>
  <CharactersWithSpaces>8996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Administrator</cp:lastModifiedBy>
  <cp:revision>103</cp:revision>
  <cp:lastPrinted>2019-05-13T13:16:00Z</cp:lastPrinted>
  <dcterms:created xsi:type="dcterms:W3CDTF">2017-03-23T12:27:00Z</dcterms:created>
  <dcterms:modified xsi:type="dcterms:W3CDTF">2020-03-16T08:46:00Z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